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3"/>
        <w:gridCol w:w="851"/>
        <w:gridCol w:w="973"/>
      </w:tblGrid>
      <w:tr w:rsidR="004C266E" w:rsidRPr="00AA2331" w14:paraId="7B374A06" w14:textId="77777777" w:rsidTr="004C266E">
        <w:trPr>
          <w:trHeight w:hRule="exact" w:val="1034"/>
        </w:trPr>
        <w:tc>
          <w:tcPr>
            <w:tcW w:w="838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AE6" w14:textId="77777777" w:rsidR="004C266E" w:rsidRDefault="004C266E" w:rsidP="00E234D9">
            <w:pPr>
              <w:spacing w:before="120" w:after="120"/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EU GRANTS</w:t>
            </w:r>
            <w:r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  <w:p w14:paraId="7B374A03" w14:textId="7D13B022" w:rsidR="004C266E" w:rsidRPr="00AA2331" w:rsidRDefault="004C266E" w:rsidP="004C266E">
            <w:pPr>
              <w:spacing w:before="120" w:after="120"/>
              <w:rPr>
                <w:rFonts w:ascii="Calibri" w:eastAsia="Calibri" w:hAnsi="Calibri" w:cs="Calibri"/>
                <w:sz w:val="22"/>
                <w:szCs w:val="18"/>
              </w:rPr>
            </w:pPr>
            <w:r w:rsidRPr="005F2BC2">
              <w:rPr>
                <w:rFonts w:ascii="Arial" w:hAnsi="Arial" w:cs="Arial"/>
                <w:i/>
                <w:iCs/>
                <w:color w:val="4AA55B"/>
                <w:sz w:val="16"/>
                <w:szCs w:val="16"/>
                <w:lang w:eastAsia="nl-BE"/>
              </w:rPr>
              <w:t xml:space="preserve">To be filled in and uploaded as deliverable in the </w:t>
            </w:r>
            <w:r w:rsidRPr="005F2BC2">
              <w:rPr>
                <w:rFonts w:ascii="Arial" w:hAnsi="Arial" w:cs="Arial"/>
                <w:i/>
                <w:color w:val="4AA55B"/>
                <w:sz w:val="16"/>
                <w:szCs w:val="16"/>
                <w:lang w:eastAsia="nl-BE"/>
              </w:rPr>
              <w:t>Funding &amp; Tenders Portal Grant Management System, at the due date foreseen in the system</w:t>
            </w:r>
            <w:r>
              <w:rPr>
                <w:rFonts w:ascii="Arial" w:hAnsi="Arial" w:cs="Arial"/>
                <w:i/>
                <w:color w:val="4AA55B"/>
                <w:sz w:val="16"/>
                <w:szCs w:val="16"/>
                <w:lang w:eastAsia="nl-BE"/>
              </w:rPr>
              <w:t>.</w:t>
            </w: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4C266E" w:rsidRPr="00AA2331" w:rsidRDefault="004C266E" w:rsidP="00D90F8A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4C266E" w:rsidRPr="00AA2331" w:rsidRDefault="004C266E" w:rsidP="00D90F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B374A07" w14:textId="77777777" w:rsidR="00E630B4" w:rsidRPr="004C266E" w:rsidRDefault="00E630B4" w:rsidP="00E630B4">
      <w:pPr>
        <w:spacing w:before="7" w:line="100" w:lineRule="exact"/>
        <w:rPr>
          <w:sz w:val="1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261"/>
        <w:gridCol w:w="2551"/>
        <w:gridCol w:w="1696"/>
      </w:tblGrid>
      <w:tr w:rsidR="00E630B4" w:rsidRPr="00AA2331" w14:paraId="7B374A0C" w14:textId="77777777" w:rsidTr="004C266E">
        <w:trPr>
          <w:trHeight w:hRule="exact" w:val="540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Nadpis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ascii="Arial" w:eastAsia="Calibri" w:hAnsi="Arial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2450AF">
        <w:trPr>
          <w:trHeight w:hRule="exact" w:val="447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Nadpis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750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4C266E" w:rsidRDefault="00E630B4" w:rsidP="00E234D9">
            <w:pPr>
              <w:spacing w:before="120" w:after="120"/>
              <w:rPr>
                <w:rFonts w:ascii="Arial" w:hAnsi="Arial" w:cs="Arial"/>
                <w:color w:val="595959"/>
                <w:sz w:val="16"/>
                <w:szCs w:val="16"/>
              </w:rPr>
            </w:pPr>
          </w:p>
        </w:tc>
      </w:tr>
      <w:tr w:rsidR="00E630B4" w:rsidRPr="00AA2331" w14:paraId="7B374A15" w14:textId="77777777" w:rsidTr="004C266E">
        <w:trPr>
          <w:trHeight w:hRule="exact" w:val="682"/>
        </w:trPr>
        <w:tc>
          <w:tcPr>
            <w:tcW w:w="2699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ascii="Arial" w:hAnsi="Arial" w:cs="Arial"/>
                <w:color w:val="595959"/>
                <w:sz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4C266E">
            <w:pPr>
              <w:spacing w:before="120"/>
              <w:ind w:left="17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2450AF" w:rsidRDefault="00FA68E9" w:rsidP="004C266E">
            <w:pPr>
              <w:spacing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>(</w:t>
            </w:r>
            <w:r w:rsidR="00E234D9"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 xml:space="preserve"> </w:t>
            </w:r>
            <w:r w:rsidRPr="002450AF">
              <w:rPr>
                <w:rFonts w:ascii="Arial" w:eastAsia="Calibri" w:hAnsi="Arial" w:cs="Arial"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4C266E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4C266E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CA7CF0D" w:rsidR="00E630B4" w:rsidRPr="00AA2331" w:rsidRDefault="00C76399" w:rsidP="002450AF">
            <w:pPr>
              <w:jc w:val="center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ays worked in the action</w:t>
            </w:r>
            <w:r w:rsidR="00384127">
              <w:rPr>
                <w:rStyle w:val="Znakapoznpodarou"/>
                <w:rFonts w:ascii="Arial" w:hAnsi="Arial" w:cs="Arial"/>
                <w:b/>
                <w:color w:val="595959"/>
                <w:sz w:val="16"/>
                <w:szCs w:val="18"/>
              </w:rPr>
              <w:footnoteReference w:id="1"/>
            </w:r>
          </w:p>
          <w:p w14:paraId="7B374A19" w14:textId="35F7294C" w:rsidR="00C76399" w:rsidRPr="00AA2331" w:rsidRDefault="00FA68E9" w:rsidP="002450AF">
            <w:pPr>
              <w:jc w:val="center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</w:t>
            </w:r>
            <w:proofErr w:type="gramStart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e.g.</w:t>
            </w:r>
            <w:proofErr w:type="gramEnd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15,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63FC272B" w:rsidR="00FA68E9" w:rsidRPr="00AA2331" w:rsidRDefault="00E630B4" w:rsidP="002450AF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worked on</w:t>
            </w:r>
          </w:p>
          <w:p w14:paraId="7B374A1A" w14:textId="3A8C6053" w:rsidR="00E630B4" w:rsidRPr="00AA2331" w:rsidRDefault="00592A7A" w:rsidP="002450AF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</w:t>
            </w:r>
            <w:proofErr w:type="gramStart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e.g.</w:t>
            </w:r>
            <w:proofErr w:type="gramEnd"/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WP2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ascii="Arial" w:hAnsi="Arial"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Name, </w:t>
            </w:r>
            <w:proofErr w:type="gramStart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date</w:t>
            </w:r>
            <w:proofErr w:type="gramEnd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and signature of the supervisor</w:t>
            </w:r>
            <w:r w:rsidR="00413ED0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4C266E">
        <w:trPr>
          <w:trHeight w:val="704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Jan</w:t>
            </w:r>
            <w:r w:rsidRPr="00AB3AF2">
              <w:rPr>
                <w:rFonts w:ascii="Arial" w:hAnsi="Arial" w:cs="Arial"/>
                <w:b/>
                <w:color w:val="595959"/>
                <w:sz w:val="16"/>
                <w:szCs w:val="18"/>
              </w:rPr>
              <w:t>u</w:t>
            </w: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2450AF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2450AF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4C266E" w:rsidRDefault="003E55BC" w:rsidP="0006353C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23" w14:textId="77777777" w:rsidR="003E55BC" w:rsidRPr="004C266E" w:rsidRDefault="003E55BC" w:rsidP="0006353C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24" w14:textId="518D99B9" w:rsidR="003E55BC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4C266E" w:rsidRDefault="00D52E57" w:rsidP="00D52E57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28" w14:textId="58D2CF1D" w:rsidR="00E630B4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BA611A3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1E4749B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445A3C45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54C6F45D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30" w14:textId="6F9970B2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EE1B517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43ED17FC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9BDF636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34" w14:textId="4DDEE939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0D59C6D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1EE73787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2749F0B7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5AA45892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3C" w14:textId="6DE6CCCD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113AB4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2805E827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05A7F511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40" w14:textId="4FF47913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38FCA937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C00041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0FD6B221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3A7C60D9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48" w14:textId="509C3BE6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ED6FF8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37ED3D75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235B8C78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4C" w14:textId="2A91DDF4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5AC09E9D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6D4675C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0D8E1814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1F3E8113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54" w14:textId="3BEA6628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F391DBC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D3699C6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32B63119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58" w14:textId="7017C3D4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2FC9E9B6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206FC4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396C70B2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102C22E0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60" w14:textId="0842A66C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9D7FEFF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E5E4A7C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025C6CB0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64" w14:textId="39092B2B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54BB85CF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46A4E0B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2D40E3A0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2D692CB2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6C" w14:textId="36E46BA7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4F31882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1D000247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24642979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70" w14:textId="16CD156C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0CEDB889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AC7AB71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3908E737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259B08AA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78" w14:textId="47A839E0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8BEC984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2A45B8ED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4FD42C1F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7C" w14:textId="2DA0CD38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4DC22F63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3438BEBA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FF9B24B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2939E773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84" w14:textId="2D70F887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73002BC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07E5D8CB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17BA85D7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88" w14:textId="3712227F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19C509B5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5C908AB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6C5E85A0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01392E7C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90" w14:textId="09B8F922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0C299576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325791C5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647FEFBE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94" w14:textId="4A221D26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1" w14:textId="77777777" w:rsidTr="004C266E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1AD3CB11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28F7423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14674805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5942B178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9C" w14:textId="6E9F37A3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0DA9828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0D0C291A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26917395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A0" w14:textId="6645B23D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4C266E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23B4151" w:rsidR="004C266E" w:rsidRPr="00AA2331" w:rsidRDefault="004C266E" w:rsidP="004C266E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C266E" w:rsidRPr="00AA2331" w:rsidRDefault="004C266E" w:rsidP="004C266E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3C5D53A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6791F772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65CEC766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2"/>
                <w:szCs w:val="18"/>
              </w:rPr>
            </w:pPr>
          </w:p>
          <w:p w14:paraId="7B374AA8" w14:textId="48C47EFA" w:rsidR="004C266E" w:rsidRPr="00AA2331" w:rsidRDefault="004C266E" w:rsidP="004C266E">
            <w:pPr>
              <w:ind w:left="1440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 xml:space="preserve">Date: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AC235BF" w14:textId="77777777" w:rsidR="004C266E" w:rsidRPr="00AA2331" w:rsidRDefault="004C266E" w:rsidP="004C266E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794B74D" w14:textId="77777777" w:rsidR="004C266E" w:rsidRPr="00AA2331" w:rsidRDefault="004C266E" w:rsidP="004C266E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1F48F9CA" w14:textId="77777777" w:rsidR="004C266E" w:rsidRPr="004C266E" w:rsidRDefault="004C266E" w:rsidP="004C266E">
            <w:pPr>
              <w:rPr>
                <w:rFonts w:ascii="Arial" w:hAnsi="Arial" w:cs="Arial"/>
                <w:color w:val="595959"/>
                <w:sz w:val="10"/>
                <w:szCs w:val="18"/>
              </w:rPr>
            </w:pPr>
          </w:p>
          <w:p w14:paraId="7B374AAC" w14:textId="6C401A3B" w:rsidR="004C266E" w:rsidRPr="00AA2331" w:rsidRDefault="004C266E" w:rsidP="004C266E">
            <w:pPr>
              <w:ind w:left="1207"/>
              <w:rPr>
                <w:rFonts w:ascii="Arial" w:hAnsi="Arial" w:cs="Arial"/>
                <w:color w:val="595959"/>
                <w:sz w:val="16"/>
                <w:szCs w:val="18"/>
              </w:rPr>
            </w:pPr>
            <w:r>
              <w:rPr>
                <w:rFonts w:ascii="Arial" w:hAnsi="Arial" w:cs="Arial"/>
                <w:color w:val="595959"/>
                <w:sz w:val="16"/>
                <w:szCs w:val="18"/>
              </w:rPr>
              <w:t>Date:</w:t>
            </w:r>
          </w:p>
        </w:tc>
      </w:tr>
      <w:tr w:rsidR="00FD7066" w:rsidRPr="00AA2331" w14:paraId="7B374AB0" w14:textId="77777777" w:rsidTr="004C266E">
        <w:trPr>
          <w:gridAfter w:val="3"/>
          <w:wAfter w:w="7560" w:type="dxa"/>
          <w:trHeight w:val="563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</w:tr>
    </w:tbl>
    <w:p w14:paraId="7B374AB1" w14:textId="2F7A29F1" w:rsidR="00D90F8A" w:rsidRPr="004C266E" w:rsidRDefault="00D90F8A" w:rsidP="004C266E"/>
    <w:sectPr w:rsidR="00D90F8A" w:rsidRPr="004C266E" w:rsidSect="00245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40" w:bottom="454" w:left="1440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3FE" w14:textId="77777777" w:rsidR="004F3B3A" w:rsidRDefault="004F3B3A" w:rsidP="002B18D8">
      <w:r>
        <w:separator/>
      </w:r>
    </w:p>
  </w:endnote>
  <w:endnote w:type="continuationSeparator" w:id="0">
    <w:p w14:paraId="1C921B25" w14:textId="77777777" w:rsidR="004F3B3A" w:rsidRDefault="004F3B3A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F90" w14:textId="77777777" w:rsidR="007C1053" w:rsidRDefault="007C10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AE88" w14:textId="77777777" w:rsidR="007C1053" w:rsidRDefault="007C105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D4AF" w14:textId="77777777" w:rsidR="007C1053" w:rsidRDefault="007C1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773C" w14:textId="77777777" w:rsidR="004F3B3A" w:rsidRDefault="004F3B3A" w:rsidP="002B18D8">
      <w:r>
        <w:separator/>
      </w:r>
    </w:p>
  </w:footnote>
  <w:footnote w:type="continuationSeparator" w:id="0">
    <w:p w14:paraId="26E454FE" w14:textId="77777777" w:rsidR="004F3B3A" w:rsidRDefault="004F3B3A" w:rsidP="002B18D8">
      <w:r>
        <w:continuationSeparator/>
      </w:r>
    </w:p>
  </w:footnote>
  <w:footnote w:id="1">
    <w:p w14:paraId="4CBF1105" w14:textId="737D4E26" w:rsidR="00384127" w:rsidRPr="002450AF" w:rsidRDefault="00384127" w:rsidP="002450AF">
      <w:pPr>
        <w:pStyle w:val="Textpoznpodarou"/>
        <w:ind w:left="284" w:hanging="284"/>
        <w:rPr>
          <w:rFonts w:ascii="Arial" w:hAnsi="Arial" w:cs="Arial"/>
          <w:sz w:val="16"/>
          <w:szCs w:val="16"/>
        </w:rPr>
      </w:pPr>
      <w:r w:rsidRPr="00AB3AF2">
        <w:rPr>
          <w:rStyle w:val="Znakapoznpodarou"/>
          <w:rFonts w:ascii="Arial" w:hAnsi="Arial" w:cs="Arial"/>
          <w:color w:val="595959"/>
          <w:sz w:val="16"/>
          <w:szCs w:val="16"/>
        </w:rPr>
        <w:footnoteRef/>
      </w:r>
      <w:r w:rsidRPr="00AB3AF2">
        <w:rPr>
          <w:rFonts w:ascii="Arial" w:hAnsi="Arial" w:cs="Arial"/>
          <w:color w:val="595959"/>
          <w:sz w:val="16"/>
          <w:szCs w:val="16"/>
        </w:rPr>
        <w:t xml:space="preserve"> </w:t>
      </w:r>
      <w:r w:rsidR="002450AF" w:rsidRPr="00AB3AF2">
        <w:rPr>
          <w:rFonts w:ascii="Arial" w:hAnsi="Arial" w:cs="Arial"/>
          <w:color w:val="595959"/>
          <w:sz w:val="16"/>
          <w:szCs w:val="16"/>
        </w:rPr>
        <w:tab/>
        <w:t>1 day = number of hours that a full-time employee of the participant has to work in a standard day (</w:t>
      </w:r>
      <w:proofErr w:type="gramStart"/>
      <w:r w:rsidR="002450AF" w:rsidRPr="00AB3AF2">
        <w:rPr>
          <w:rFonts w:ascii="Arial" w:hAnsi="Arial" w:cs="Arial"/>
          <w:color w:val="595959"/>
          <w:sz w:val="16"/>
          <w:szCs w:val="16"/>
        </w:rPr>
        <w:t>e.g.</w:t>
      </w:r>
      <w:proofErr w:type="gramEnd"/>
      <w:r w:rsidR="002450AF" w:rsidRPr="00AB3AF2">
        <w:rPr>
          <w:rFonts w:ascii="Arial" w:hAnsi="Arial" w:cs="Arial"/>
          <w:color w:val="595959"/>
          <w:sz w:val="16"/>
          <w:szCs w:val="16"/>
        </w:rPr>
        <w:t xml:space="preserve"> 8 hours).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9926" w14:textId="77777777" w:rsidR="007C1053" w:rsidRDefault="007C10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729" w14:textId="6EF00E2A" w:rsidR="00B355B5" w:rsidRPr="00D90F8A" w:rsidRDefault="00B355B5" w:rsidP="00C130C1">
    <w:pPr>
      <w:tabs>
        <w:tab w:val="center" w:pos="4536"/>
        <w:tab w:val="left" w:pos="7040"/>
      </w:tabs>
      <w:rPr>
        <w:rFonts w:ascii="Arial" w:eastAsia="Calibri" w:hAnsi="Arial" w:cs="Arial"/>
        <w:color w:val="595959"/>
        <w:sz w:val="16"/>
        <w:szCs w:val="16"/>
      </w:rPr>
    </w:pPr>
    <w:r w:rsidRPr="00D90F8A">
      <w:rPr>
        <w:rFonts w:ascii="Arial" w:eastAsia="Calibri" w:hAnsi="Arial" w:cs="Arial"/>
        <w:color w:val="595959"/>
        <w:sz w:val="16"/>
        <w:szCs w:val="16"/>
      </w:rPr>
      <w:t>Project: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number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acronym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call identifier</w:t>
    </w:r>
    <w:r w:rsidRPr="00D90F8A">
      <w:rPr>
        <w:rFonts w:ascii="Arial" w:eastAsia="Calibri" w:hAnsi="Arial" w:cs="Arial"/>
        <w:color w:val="595959"/>
        <w:sz w:val="16"/>
        <w:szCs w:val="16"/>
      </w:rPr>
      <w:t>]</w:t>
    </w:r>
  </w:p>
  <w:p w14:paraId="79496070" w14:textId="77777777" w:rsidR="00B355B5" w:rsidRPr="0041088A" w:rsidRDefault="00B355B5" w:rsidP="00D90F8A">
    <w:pPr>
      <w:tabs>
        <w:tab w:val="center" w:pos="4536"/>
        <w:tab w:val="right" w:pos="9072"/>
      </w:tabs>
      <w:jc w:val="both"/>
      <w:rPr>
        <w:rFonts w:eastAsia="Calibri" w:cs="Arial"/>
        <w:sz w:val="16"/>
        <w:szCs w:val="16"/>
      </w:rPr>
    </w:pPr>
  </w:p>
  <w:p w14:paraId="7B374AB7" w14:textId="05ED4585" w:rsidR="00B355B5" w:rsidRPr="00384127" w:rsidRDefault="00B355B5" w:rsidP="00384127">
    <w:pPr>
      <w:tabs>
        <w:tab w:val="center" w:pos="4153"/>
        <w:tab w:val="right" w:pos="8306"/>
      </w:tabs>
      <w:suppressAutoHyphens w:val="0"/>
      <w:autoSpaceDN/>
      <w:jc w:val="right"/>
      <w:textAlignment w:val="auto"/>
      <w:rPr>
        <w:rFonts w:ascii="Arial" w:hAnsi="Arial" w:cs="Arial"/>
        <w:color w:val="808080"/>
        <w:sz w:val="16"/>
        <w:szCs w:val="16"/>
        <w:lang w:val="en-GB" w:eastAsia="en-GB"/>
      </w:rPr>
    </w:pP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EU Grants: </w:t>
    </w:r>
    <w:r>
      <w:rPr>
        <w:rFonts w:ascii="Arial" w:eastAsia="Calibri" w:hAnsi="Arial" w:cs="Arial"/>
        <w:color w:val="808080"/>
        <w:sz w:val="16"/>
        <w:szCs w:val="16"/>
        <w:lang w:val="en-GB"/>
      </w:rPr>
      <w:t>Time declaration</w:t>
    </w: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: 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V</w:t>
    </w:r>
    <w:r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7C1053"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 xml:space="preserve"> – </w:t>
    </w:r>
    <w:r w:rsidR="007C1053">
      <w:rPr>
        <w:rFonts w:ascii="Arial" w:hAnsi="Arial" w:cs="Arial"/>
        <w:color w:val="808080"/>
        <w:sz w:val="16"/>
        <w:szCs w:val="16"/>
        <w:lang w:val="en-GB" w:eastAsia="ko-KR"/>
      </w:rPr>
      <w:t>01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0</w:t>
    </w:r>
    <w:r w:rsidR="007C1053">
      <w:rPr>
        <w:rFonts w:ascii="Arial" w:hAnsi="Arial" w:cs="Arial"/>
        <w:color w:val="808080"/>
        <w:sz w:val="16"/>
        <w:szCs w:val="16"/>
        <w:lang w:val="en-GB" w:eastAsia="ko-KR"/>
      </w:rPr>
      <w:t>5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.20</w:t>
    </w:r>
    <w:r>
      <w:rPr>
        <w:rFonts w:ascii="Arial" w:hAnsi="Arial" w:cs="Arial"/>
        <w:color w:val="808080"/>
        <w:sz w:val="16"/>
        <w:szCs w:val="16"/>
        <w:lang w:val="en-GB" w:eastAsia="ko-KR"/>
      </w:rPr>
      <w:t>2</w:t>
    </w:r>
    <w:r w:rsidR="007C1053">
      <w:rPr>
        <w:rFonts w:ascii="Arial" w:hAnsi="Arial" w:cs="Arial"/>
        <w:color w:val="808080"/>
        <w:sz w:val="16"/>
        <w:szCs w:val="16"/>
        <w:lang w:val="en-GB" w:eastAsia="ko-KR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1BA9" w14:textId="77777777" w:rsidR="007C1053" w:rsidRDefault="007C10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30B4"/>
    <w:rsid w:val="0006353C"/>
    <w:rsid w:val="000642DE"/>
    <w:rsid w:val="00081C99"/>
    <w:rsid w:val="001738B2"/>
    <w:rsid w:val="00212B68"/>
    <w:rsid w:val="002450AF"/>
    <w:rsid w:val="002B18D8"/>
    <w:rsid w:val="00306D4A"/>
    <w:rsid w:val="00375562"/>
    <w:rsid w:val="00384127"/>
    <w:rsid w:val="003D1637"/>
    <w:rsid w:val="003E55BC"/>
    <w:rsid w:val="00413ED0"/>
    <w:rsid w:val="00422BBF"/>
    <w:rsid w:val="004455EA"/>
    <w:rsid w:val="004B459A"/>
    <w:rsid w:val="004C266E"/>
    <w:rsid w:val="004E4843"/>
    <w:rsid w:val="004F3B3A"/>
    <w:rsid w:val="00540CCD"/>
    <w:rsid w:val="00592A7A"/>
    <w:rsid w:val="005C5B1E"/>
    <w:rsid w:val="00647BAD"/>
    <w:rsid w:val="006B6225"/>
    <w:rsid w:val="00707ED1"/>
    <w:rsid w:val="00772620"/>
    <w:rsid w:val="007C1053"/>
    <w:rsid w:val="00813067"/>
    <w:rsid w:val="0081626C"/>
    <w:rsid w:val="009816CA"/>
    <w:rsid w:val="009D3E39"/>
    <w:rsid w:val="00A21D25"/>
    <w:rsid w:val="00AA2331"/>
    <w:rsid w:val="00AB01FA"/>
    <w:rsid w:val="00AB3AF2"/>
    <w:rsid w:val="00B22A71"/>
    <w:rsid w:val="00B355B5"/>
    <w:rsid w:val="00BF2B10"/>
    <w:rsid w:val="00BF7E60"/>
    <w:rsid w:val="00C130C1"/>
    <w:rsid w:val="00C14C71"/>
    <w:rsid w:val="00C530F5"/>
    <w:rsid w:val="00C76399"/>
    <w:rsid w:val="00C951C0"/>
    <w:rsid w:val="00CD0F20"/>
    <w:rsid w:val="00CE1898"/>
    <w:rsid w:val="00D34AC8"/>
    <w:rsid w:val="00D517E4"/>
    <w:rsid w:val="00D52E57"/>
    <w:rsid w:val="00D90F8A"/>
    <w:rsid w:val="00E234D9"/>
    <w:rsid w:val="00E630B4"/>
    <w:rsid w:val="00EB3EA2"/>
    <w:rsid w:val="00F73E20"/>
    <w:rsid w:val="00F820D9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30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FD7066"/>
    <w:pPr>
      <w:spacing w:before="120" w:after="120"/>
      <w:jc w:val="center"/>
      <w:outlineLvl w:val="0"/>
    </w:pPr>
    <w:rPr>
      <w:rFonts w:ascii="Arial" w:eastAsia="Calibri" w:hAnsi="Arial" w:cs="Arial"/>
      <w:b/>
      <w:color w:val="595959" w:themeColor="text1" w:themeTint="A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412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412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8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10</Order1>
    <DocComments xmlns="084a5cd8-1559-4e94-ac72-b94fb9abc19e" xsi:nil="true"/>
    <DocPublversion xmlns="084a5cd8-1559-4e94-ac72-b94fb9abc19e" xsi:nil="true"/>
    <BPGroup xmlns="084a5cd8-1559-4e94-ac72-b94fb9abc19e">3.5.1 GRANT MANAGEMENT - Monitoring (Continuous reporting templates, timesheets, RESC, etc)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Manual from Portal.</ITcomments>
    <ITstatus xmlns="084a5cd8-1559-4e94-ac72-b94fb9abc1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da4f08463cfc97562c9f41eedf03750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5f90a7225640ddc7440e094941eeea79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.1 GRANT CERTIFICATES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 templates, timesheets, RESC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3xx COMMUNICATION &amp; PROMOTION"/>
              <xsd:enumeration value="3xx IPR"/>
              <xsd:enumeration value="8.1 AUDIT - Audit (AUPI/AUPO)"/>
              <xsd:enumeration value="8.2 AUDIT - Audit extension (AUEX)"/>
              <xsd:enumeration value="4 COMPLAINTS"/>
              <xsd:enumeration value="5 PARTICIPANTS"/>
              <xsd:enumeration value="6 EXPERTS"/>
              <xsd:enumeration value="9 PRIZES"/>
              <xsd:enumeration value="7 DATA &amp; RESUL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ADE7-60D6-45BB-8B53-1C35D02FA4E9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2.xml><?xml version="1.0" encoding="utf-8"?>
<ds:datastoreItem xmlns:ds="http://schemas.openxmlformats.org/officeDocument/2006/customXml" ds:itemID="{50D74C3F-0149-408B-A531-303BE2655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8BE93-B72C-4874-BC66-E72AEE27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Brinkeová Hana</cp:lastModifiedBy>
  <cp:revision>3</cp:revision>
  <dcterms:created xsi:type="dcterms:W3CDTF">2022-08-08T07:18:00Z</dcterms:created>
  <dcterms:modified xsi:type="dcterms:W3CDTF">2022-09-21T12:28:00Z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