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2327" w14:textId="77777777" w:rsidR="004C5446" w:rsidRDefault="004C5446" w:rsidP="004C5446">
      <w:pPr>
        <w:jc w:val="center"/>
        <w:rPr>
          <w:b/>
        </w:rPr>
      </w:pPr>
    </w:p>
    <w:p w14:paraId="08DD784C" w14:textId="77777777" w:rsidR="004C5446" w:rsidRDefault="004C5446" w:rsidP="004C5446">
      <w:pPr>
        <w:jc w:val="center"/>
        <w:rPr>
          <w:b/>
        </w:rPr>
      </w:pPr>
    </w:p>
    <w:p w14:paraId="335CA904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04CCDB25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0BC2769C" w14:textId="3BFB8190" w:rsidR="004C5446" w:rsidRPr="0026742A" w:rsidRDefault="003F4FF6" w:rsidP="00132584">
      <w:pPr>
        <w:ind w:left="2832" w:firstLine="708"/>
        <w:outlineLvl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8A237B" wp14:editId="617FF016">
                <wp:simplePos x="0" y="0"/>
                <wp:positionH relativeFrom="column">
                  <wp:posOffset>1551940</wp:posOffset>
                </wp:positionH>
                <wp:positionV relativeFrom="paragraph">
                  <wp:posOffset>-1499870</wp:posOffset>
                </wp:positionV>
                <wp:extent cx="2598420" cy="1504950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A77E7" id="Group 2" o:spid="_x0000_s1026" style="position:absolute;margin-left:122.2pt;margin-top:-118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11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4C5446" w:rsidRPr="00B20B34">
        <w:rPr>
          <w:rFonts w:ascii="Arial" w:hAnsi="Arial" w:cs="Arial"/>
          <w:b/>
          <w:sz w:val="28"/>
          <w:szCs w:val="28"/>
        </w:rPr>
        <w:t>Tisková zpráva</w:t>
      </w:r>
    </w:p>
    <w:p w14:paraId="37E7C49C" w14:textId="77777777" w:rsidR="005A3417" w:rsidRDefault="005A3417" w:rsidP="005A3417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428CCB10" w14:textId="4E3BBEFA" w:rsidR="00132584" w:rsidRDefault="00132584" w:rsidP="00132584">
      <w:pPr>
        <w:jc w:val="right"/>
        <w:outlineLvl w:val="0"/>
        <w:rPr>
          <w:rFonts w:ascii="Arial" w:hAnsi="Arial" w:cs="Arial"/>
          <w:sz w:val="22"/>
          <w:szCs w:val="24"/>
        </w:rPr>
      </w:pPr>
      <w:r w:rsidRPr="00B60EE0">
        <w:rPr>
          <w:rFonts w:ascii="Arial" w:hAnsi="Arial" w:cs="Arial"/>
          <w:sz w:val="22"/>
          <w:szCs w:val="24"/>
        </w:rPr>
        <w:t> </w:t>
      </w:r>
      <w:r w:rsidR="00053877">
        <w:rPr>
          <w:rFonts w:ascii="Arial" w:hAnsi="Arial" w:cs="Arial"/>
          <w:sz w:val="22"/>
          <w:szCs w:val="24"/>
        </w:rPr>
        <w:t>V Praze</w:t>
      </w:r>
      <w:r w:rsidRPr="00B60EE0">
        <w:rPr>
          <w:rFonts w:ascii="Arial" w:hAnsi="Arial" w:cs="Arial"/>
          <w:sz w:val="22"/>
          <w:szCs w:val="24"/>
        </w:rPr>
        <w:t xml:space="preserve"> </w:t>
      </w:r>
      <w:r w:rsidR="00736642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 xml:space="preserve">. </w:t>
      </w:r>
      <w:r w:rsidR="00736642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>.</w:t>
      </w:r>
      <w:r w:rsidRPr="0026742A">
        <w:rPr>
          <w:rFonts w:ascii="Arial" w:hAnsi="Arial" w:cs="Arial"/>
          <w:sz w:val="22"/>
          <w:szCs w:val="24"/>
        </w:rPr>
        <w:t xml:space="preserve"> 20</w:t>
      </w:r>
      <w:r>
        <w:rPr>
          <w:rFonts w:ascii="Arial" w:hAnsi="Arial" w:cs="Arial"/>
          <w:sz w:val="22"/>
          <w:szCs w:val="24"/>
        </w:rPr>
        <w:t>25</w:t>
      </w:r>
    </w:p>
    <w:p w14:paraId="1FC96BC1" w14:textId="77777777" w:rsidR="00F42696" w:rsidRPr="0026742A" w:rsidRDefault="00F42696" w:rsidP="00132584">
      <w:pPr>
        <w:jc w:val="right"/>
        <w:outlineLvl w:val="0"/>
        <w:rPr>
          <w:rFonts w:ascii="Arial" w:hAnsi="Arial" w:cs="Arial"/>
          <w:sz w:val="22"/>
          <w:szCs w:val="24"/>
        </w:rPr>
      </w:pPr>
    </w:p>
    <w:p w14:paraId="00435361" w14:textId="7D3DF738" w:rsidR="00F42696" w:rsidRPr="0022037C" w:rsidRDefault="00F42696" w:rsidP="00F4269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037C">
        <w:rPr>
          <w:rFonts w:ascii="Arial" w:hAnsi="Arial" w:cs="Arial"/>
          <w:b/>
          <w:bCs/>
          <w:sz w:val="24"/>
          <w:szCs w:val="24"/>
          <w:u w:val="single"/>
        </w:rPr>
        <w:t xml:space="preserve">Houby i borůvky </w:t>
      </w:r>
      <w:r w:rsidR="008A0ECD">
        <w:rPr>
          <w:rFonts w:ascii="Arial" w:hAnsi="Arial" w:cs="Arial"/>
          <w:b/>
          <w:bCs/>
          <w:sz w:val="24"/>
          <w:szCs w:val="24"/>
          <w:u w:val="single"/>
        </w:rPr>
        <w:t>Češi</w:t>
      </w:r>
      <w:r w:rsidRPr="0022037C">
        <w:rPr>
          <w:rFonts w:ascii="Arial" w:hAnsi="Arial" w:cs="Arial"/>
          <w:b/>
          <w:bCs/>
          <w:sz w:val="24"/>
          <w:szCs w:val="24"/>
          <w:u w:val="single"/>
        </w:rPr>
        <w:t xml:space="preserve"> loni sbíral</w:t>
      </w:r>
      <w:r w:rsidR="008A0ECD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22037C">
        <w:rPr>
          <w:rFonts w:ascii="Arial" w:hAnsi="Arial" w:cs="Arial"/>
          <w:b/>
          <w:bCs/>
          <w:sz w:val="24"/>
          <w:szCs w:val="24"/>
          <w:u w:val="single"/>
        </w:rPr>
        <w:t xml:space="preserve"> více než předloni, přesto zůstává sběr</w:t>
      </w:r>
      <w:r w:rsidR="007771FA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2037C">
        <w:rPr>
          <w:rFonts w:ascii="Arial" w:hAnsi="Arial" w:cs="Arial"/>
          <w:b/>
          <w:bCs/>
          <w:sz w:val="24"/>
          <w:szCs w:val="24"/>
          <w:u w:val="single"/>
        </w:rPr>
        <w:t>pod dlouhodobým průměrem</w:t>
      </w:r>
    </w:p>
    <w:p w14:paraId="15FF2482" w14:textId="77777777" w:rsidR="00F42696" w:rsidRPr="00F42696" w:rsidRDefault="00F42696" w:rsidP="00F426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C7573A" w14:textId="3384F918" w:rsidR="00F42696" w:rsidRPr="00F42696" w:rsidRDefault="00EB4803" w:rsidP="0022037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F42696">
        <w:rPr>
          <w:rFonts w:ascii="Arial" w:hAnsi="Arial" w:cs="Arial"/>
          <w:b/>
          <w:bCs/>
          <w:sz w:val="22"/>
          <w:szCs w:val="22"/>
        </w:rPr>
        <w:t>běr lesních plodů a hub v roce 2024 dosáhl objemu 31,04 tisíc</w:t>
      </w:r>
      <w:r w:rsidR="007771FA">
        <w:rPr>
          <w:rFonts w:ascii="Arial" w:hAnsi="Arial" w:cs="Arial"/>
          <w:b/>
          <w:bCs/>
          <w:sz w:val="22"/>
          <w:szCs w:val="22"/>
        </w:rPr>
        <w:t>e</w:t>
      </w:r>
      <w:r w:rsidRPr="00F42696">
        <w:rPr>
          <w:rFonts w:ascii="Arial" w:hAnsi="Arial" w:cs="Arial"/>
          <w:b/>
          <w:bCs/>
          <w:sz w:val="22"/>
          <w:szCs w:val="22"/>
        </w:rPr>
        <w:t xml:space="preserve"> tun</w:t>
      </w:r>
      <w:r w:rsidR="00DD592B">
        <w:rPr>
          <w:rFonts w:ascii="Arial" w:hAnsi="Arial" w:cs="Arial"/>
          <w:b/>
          <w:bCs/>
          <w:sz w:val="22"/>
          <w:szCs w:val="22"/>
        </w:rPr>
        <w:t>y</w:t>
      </w:r>
      <w:r w:rsidRPr="00F42696">
        <w:rPr>
          <w:rFonts w:ascii="Arial" w:hAnsi="Arial" w:cs="Arial"/>
          <w:b/>
          <w:bCs/>
          <w:sz w:val="22"/>
          <w:szCs w:val="22"/>
        </w:rPr>
        <w:t>, což je více než v roce 2023 (28,85 tis</w:t>
      </w:r>
      <w:r w:rsidR="00D17C3E">
        <w:rPr>
          <w:rFonts w:ascii="Arial" w:hAnsi="Arial" w:cs="Arial"/>
          <w:b/>
          <w:bCs/>
          <w:sz w:val="22"/>
          <w:szCs w:val="22"/>
        </w:rPr>
        <w:t>íc</w:t>
      </w:r>
      <w:r w:rsidR="00DD592B">
        <w:rPr>
          <w:rFonts w:ascii="Arial" w:hAnsi="Arial" w:cs="Arial"/>
          <w:b/>
          <w:bCs/>
          <w:sz w:val="22"/>
          <w:szCs w:val="22"/>
        </w:rPr>
        <w:t>e</w:t>
      </w:r>
      <w:r w:rsidRPr="00F42696">
        <w:rPr>
          <w:rFonts w:ascii="Arial" w:hAnsi="Arial" w:cs="Arial"/>
          <w:b/>
          <w:bCs/>
          <w:sz w:val="22"/>
          <w:szCs w:val="22"/>
        </w:rPr>
        <w:t xml:space="preserve"> tun</w:t>
      </w:r>
      <w:r w:rsidR="00DD592B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>). Vyplývá to z</w:t>
      </w:r>
      <w:r w:rsidR="00F42696" w:rsidRPr="00F42696">
        <w:rPr>
          <w:rFonts w:ascii="Arial" w:hAnsi="Arial" w:cs="Arial"/>
          <w:b/>
          <w:bCs/>
          <w:sz w:val="22"/>
          <w:szCs w:val="22"/>
        </w:rPr>
        <w:t xml:space="preserve"> aktuálního šetření Ministerstva zemědělství a Fakulty lesnické a dřevařské České zemědělské univerzity 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F42696" w:rsidRPr="00F42696">
        <w:rPr>
          <w:rFonts w:ascii="Arial" w:hAnsi="Arial" w:cs="Arial"/>
          <w:b/>
          <w:bCs/>
          <w:sz w:val="22"/>
          <w:szCs w:val="22"/>
        </w:rPr>
        <w:t>Praze</w:t>
      </w:r>
      <w:r>
        <w:rPr>
          <w:rFonts w:ascii="Arial" w:hAnsi="Arial" w:cs="Arial"/>
          <w:b/>
          <w:bCs/>
          <w:sz w:val="22"/>
          <w:szCs w:val="22"/>
        </w:rPr>
        <w:t xml:space="preserve">. Data jsou však </w:t>
      </w:r>
      <w:r w:rsidR="00F42696" w:rsidRPr="00F42696">
        <w:rPr>
          <w:rFonts w:ascii="Arial" w:hAnsi="Arial" w:cs="Arial"/>
          <w:b/>
          <w:bCs/>
          <w:sz w:val="22"/>
          <w:szCs w:val="22"/>
        </w:rPr>
        <w:t>pod dlouhodobým průměrem 38,14 tisíc</w:t>
      </w:r>
      <w:r w:rsidR="00DD592B">
        <w:rPr>
          <w:rFonts w:ascii="Arial" w:hAnsi="Arial" w:cs="Arial"/>
          <w:b/>
          <w:bCs/>
          <w:sz w:val="22"/>
          <w:szCs w:val="22"/>
        </w:rPr>
        <w:t>e</w:t>
      </w:r>
      <w:r w:rsidR="00F42696" w:rsidRPr="00F42696">
        <w:rPr>
          <w:rFonts w:ascii="Arial" w:hAnsi="Arial" w:cs="Arial"/>
          <w:b/>
          <w:bCs/>
          <w:sz w:val="22"/>
          <w:szCs w:val="22"/>
        </w:rPr>
        <w:t xml:space="preserve"> tun</w:t>
      </w:r>
      <w:r w:rsidR="00DD592B">
        <w:rPr>
          <w:rFonts w:ascii="Arial" w:hAnsi="Arial" w:cs="Arial"/>
          <w:b/>
          <w:bCs/>
          <w:sz w:val="22"/>
          <w:szCs w:val="22"/>
        </w:rPr>
        <w:t>y</w:t>
      </w:r>
      <w:r w:rsidR="00F42696" w:rsidRPr="00F42696">
        <w:rPr>
          <w:rFonts w:ascii="Arial" w:hAnsi="Arial" w:cs="Arial"/>
          <w:b/>
          <w:bCs/>
          <w:sz w:val="22"/>
          <w:szCs w:val="22"/>
        </w:rPr>
        <w:t xml:space="preserve"> sledovaným od roku 1994. </w:t>
      </w:r>
    </w:p>
    <w:p w14:paraId="6E578EAE" w14:textId="26552B9B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sz w:val="22"/>
          <w:szCs w:val="22"/>
        </w:rPr>
        <w:t xml:space="preserve">Zjištění o množství nasbíraných lesních plodů a jejich hodnotě vychází z každoročního šetření, které probíhá podle dlouhodobě ověřené metodiky. V roce 2024 odpovědělo na dotazník Ministerstva zemědělství celkem 1005 respondentů z celé ČR. Dotazování </w:t>
      </w:r>
      <w:r w:rsidR="00AB00D2">
        <w:rPr>
          <w:rFonts w:ascii="Arial" w:hAnsi="Arial" w:cs="Arial"/>
          <w:sz w:val="22"/>
          <w:szCs w:val="22"/>
        </w:rPr>
        <w:t>se provádí</w:t>
      </w:r>
      <w:r w:rsidRPr="00F42696">
        <w:rPr>
          <w:rFonts w:ascii="Arial" w:hAnsi="Arial" w:cs="Arial"/>
          <w:sz w:val="22"/>
          <w:szCs w:val="22"/>
        </w:rPr>
        <w:t xml:space="preserve"> formou kvótního výběru</w:t>
      </w:r>
      <w:r w:rsidR="009D61D6">
        <w:rPr>
          <w:rFonts w:ascii="Arial" w:hAnsi="Arial" w:cs="Arial"/>
          <w:sz w:val="22"/>
          <w:szCs w:val="22"/>
        </w:rPr>
        <w:t>,</w:t>
      </w:r>
      <w:r w:rsidRPr="00F42696">
        <w:rPr>
          <w:rFonts w:ascii="Arial" w:hAnsi="Arial" w:cs="Arial"/>
          <w:sz w:val="22"/>
          <w:szCs w:val="22"/>
        </w:rPr>
        <w:t xml:space="preserve"> aby odpovídalo zastoupení různých věkových skupin, pohlaví, krajů nebo velikostí obcí. Tato metodika </w:t>
      </w:r>
      <w:r w:rsidR="00D57A04">
        <w:rPr>
          <w:rFonts w:ascii="Arial" w:hAnsi="Arial" w:cs="Arial"/>
          <w:sz w:val="22"/>
          <w:szCs w:val="22"/>
        </w:rPr>
        <w:t>se používá</w:t>
      </w:r>
      <w:r w:rsidRPr="00F42696">
        <w:rPr>
          <w:rFonts w:ascii="Arial" w:hAnsi="Arial" w:cs="Arial"/>
          <w:sz w:val="22"/>
          <w:szCs w:val="22"/>
        </w:rPr>
        <w:t xml:space="preserve"> již od roku 1994 a umožňuje porovnávat výsledky v dlouhodobé časové řadě.</w:t>
      </w:r>
    </w:p>
    <w:p w14:paraId="7C002CE9" w14:textId="773FD131" w:rsidR="00F42696" w:rsidRPr="0022037C" w:rsidRDefault="00F42696" w:rsidP="0022037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42696">
        <w:rPr>
          <w:rFonts w:ascii="Arial" w:hAnsi="Arial" w:cs="Arial"/>
          <w:i/>
          <w:iCs/>
          <w:sz w:val="22"/>
          <w:szCs w:val="22"/>
        </w:rPr>
        <w:t xml:space="preserve">„Češi patří k národům, které mají ke sběru lesních plodů výjimečný vztah. Les pro nás není jen hospodářským prostorem, ale i místem odpočinku, tradic a spojení s přírodou. To, že i v dnešní době nasbíráme ročně desítky tisíc tun borůvek, malin nebo hub, svědčí o tom, že tato tradice zůstává živá napříč generacemi. I díky takovým </w:t>
      </w:r>
      <w:r w:rsidR="00842074">
        <w:rPr>
          <w:rFonts w:ascii="Arial" w:hAnsi="Arial" w:cs="Arial"/>
          <w:i/>
          <w:iCs/>
          <w:sz w:val="22"/>
          <w:szCs w:val="22"/>
        </w:rPr>
        <w:t>číslům</w:t>
      </w:r>
      <w:r w:rsidR="00842074" w:rsidRPr="00F426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F42696">
        <w:rPr>
          <w:rFonts w:ascii="Arial" w:hAnsi="Arial" w:cs="Arial"/>
          <w:i/>
          <w:iCs/>
          <w:sz w:val="22"/>
          <w:szCs w:val="22"/>
        </w:rPr>
        <w:t xml:space="preserve">můžeme lépe chápat hodnotu lesa pro společnost a podporovat jeho rozmanité funkce,“ </w:t>
      </w:r>
      <w:r w:rsidRPr="00F42696">
        <w:rPr>
          <w:rFonts w:ascii="Arial" w:hAnsi="Arial" w:cs="Arial"/>
          <w:sz w:val="22"/>
          <w:szCs w:val="22"/>
        </w:rPr>
        <w:t>ř</w:t>
      </w:r>
      <w:r w:rsidR="00842074">
        <w:rPr>
          <w:rFonts w:ascii="Arial" w:hAnsi="Arial" w:cs="Arial"/>
          <w:sz w:val="22"/>
          <w:szCs w:val="22"/>
        </w:rPr>
        <w:t>ekl</w:t>
      </w:r>
      <w:r w:rsidRPr="00F42696">
        <w:rPr>
          <w:rFonts w:ascii="Arial" w:hAnsi="Arial" w:cs="Arial"/>
          <w:sz w:val="22"/>
          <w:szCs w:val="22"/>
        </w:rPr>
        <w:t xml:space="preserve"> </w:t>
      </w:r>
      <w:r w:rsidRPr="0022037C">
        <w:rPr>
          <w:rFonts w:ascii="Arial" w:hAnsi="Arial" w:cs="Arial"/>
          <w:b/>
          <w:bCs/>
          <w:sz w:val="22"/>
          <w:szCs w:val="22"/>
        </w:rPr>
        <w:t>ministr zemědělství Marek Výborný (KDU-ČSL).</w:t>
      </w:r>
    </w:p>
    <w:p w14:paraId="660D25E3" w14:textId="0312FD2D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sz w:val="22"/>
          <w:szCs w:val="22"/>
        </w:rPr>
        <w:t>Nejvíce se tradičně sbíraly houby (21,3 tis. tun), následované borůvkami (4,4 tis. tun), malinami (2,2 tis. tun) a ostružinami (1,6 tis. tun). Hodnota nasbíraných plodů byla v roce 2024 odhadnuta na 7,2 miliardy korun v běžných cenách – tedy významně nad dlouhodobým průměrem 4,6 miliardy korun (běžná cena = skutečná cena daného období</w:t>
      </w:r>
      <w:r w:rsidR="003945AE">
        <w:rPr>
          <w:rFonts w:ascii="Arial" w:hAnsi="Arial" w:cs="Arial"/>
          <w:sz w:val="22"/>
          <w:szCs w:val="22"/>
        </w:rPr>
        <w:t>)</w:t>
      </w:r>
      <w:r w:rsidRPr="00F42696">
        <w:rPr>
          <w:rFonts w:ascii="Arial" w:hAnsi="Arial" w:cs="Arial"/>
          <w:sz w:val="22"/>
          <w:szCs w:val="22"/>
        </w:rPr>
        <w:t xml:space="preserve">. </w:t>
      </w:r>
      <w:r w:rsidR="009323B0">
        <w:rPr>
          <w:rFonts w:ascii="Arial" w:hAnsi="Arial" w:cs="Arial"/>
          <w:sz w:val="22"/>
          <w:szCs w:val="22"/>
        </w:rPr>
        <w:t>Tento d</w:t>
      </w:r>
      <w:r w:rsidRPr="002D7932">
        <w:rPr>
          <w:rFonts w:ascii="Arial" w:hAnsi="Arial" w:cs="Arial"/>
          <w:sz w:val="22"/>
          <w:szCs w:val="22"/>
        </w:rPr>
        <w:t>louhodobý průměr je spočítán z celkového množství sběru lesních plodin za dobu sledování dat od roku 1994 do roku 2024</w:t>
      </w:r>
      <w:r w:rsidRPr="00F42696">
        <w:rPr>
          <w:rFonts w:ascii="Arial" w:hAnsi="Arial" w:cs="Arial"/>
          <w:sz w:val="22"/>
          <w:szCs w:val="22"/>
        </w:rPr>
        <w:t>. Na vysoké hodnotě se nejvíce podílel nárůst objemu sběru hub.</w:t>
      </w:r>
    </w:p>
    <w:p w14:paraId="65399582" w14:textId="62FB6F63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i/>
          <w:iCs/>
          <w:sz w:val="22"/>
          <w:szCs w:val="22"/>
        </w:rPr>
        <w:t>„Přestože celkový objem sběru zůstává pod dlouhodobým průměrem, meziročně jsme zaznamenali nárůst sběru hub a mírný růst u některých dalších plodin. Zároveň si lidé stále častěji lesní plody i kupují, zejména mražené,“</w:t>
      </w:r>
      <w:r w:rsidRPr="00F42696">
        <w:rPr>
          <w:rFonts w:ascii="Arial" w:hAnsi="Arial" w:cs="Arial"/>
          <w:sz w:val="22"/>
          <w:szCs w:val="22"/>
        </w:rPr>
        <w:t xml:space="preserve"> </w:t>
      </w:r>
      <w:r w:rsidRPr="00736642">
        <w:rPr>
          <w:rFonts w:ascii="Arial" w:hAnsi="Arial" w:cs="Arial"/>
          <w:sz w:val="22"/>
          <w:szCs w:val="22"/>
        </w:rPr>
        <w:t xml:space="preserve">uvedl </w:t>
      </w:r>
      <w:r w:rsidR="007554C3" w:rsidRPr="0022037C">
        <w:rPr>
          <w:rFonts w:ascii="Arial" w:hAnsi="Arial" w:cs="Arial"/>
          <w:b/>
          <w:bCs/>
          <w:sz w:val="22"/>
          <w:szCs w:val="22"/>
        </w:rPr>
        <w:t>Marcel Riedl</w:t>
      </w:r>
      <w:r w:rsidRPr="0022037C">
        <w:rPr>
          <w:rFonts w:ascii="Arial" w:hAnsi="Arial" w:cs="Arial"/>
          <w:b/>
          <w:bCs/>
          <w:sz w:val="22"/>
          <w:szCs w:val="22"/>
        </w:rPr>
        <w:t xml:space="preserve"> z Fakulty lesnické a dřevařské ČZU</w:t>
      </w:r>
      <w:r w:rsidRPr="00736642">
        <w:rPr>
          <w:rFonts w:ascii="Arial" w:hAnsi="Arial" w:cs="Arial"/>
          <w:sz w:val="22"/>
          <w:szCs w:val="22"/>
        </w:rPr>
        <w:t xml:space="preserve">, který </w:t>
      </w:r>
      <w:r w:rsidR="00C10CB2" w:rsidRPr="00736642">
        <w:rPr>
          <w:rFonts w:ascii="Arial" w:hAnsi="Arial" w:cs="Arial"/>
          <w:sz w:val="22"/>
          <w:szCs w:val="22"/>
        </w:rPr>
        <w:t xml:space="preserve">zpracoval </w:t>
      </w:r>
      <w:r w:rsidR="007554C3" w:rsidRPr="00736642">
        <w:rPr>
          <w:rFonts w:ascii="Arial" w:hAnsi="Arial" w:cs="Arial"/>
          <w:sz w:val="22"/>
          <w:szCs w:val="22"/>
        </w:rPr>
        <w:t xml:space="preserve">data </w:t>
      </w:r>
      <w:r w:rsidR="00C10CB2" w:rsidRPr="00736642">
        <w:rPr>
          <w:rFonts w:ascii="Arial" w:hAnsi="Arial" w:cs="Arial"/>
          <w:sz w:val="22"/>
          <w:szCs w:val="22"/>
        </w:rPr>
        <w:t xml:space="preserve">za rok 2024 </w:t>
      </w:r>
      <w:r w:rsidR="007554C3" w:rsidRPr="00736642">
        <w:rPr>
          <w:rFonts w:ascii="Arial" w:hAnsi="Arial" w:cs="Arial"/>
          <w:sz w:val="22"/>
          <w:szCs w:val="22"/>
        </w:rPr>
        <w:t xml:space="preserve">podle metodiky profesora Luďka </w:t>
      </w:r>
      <w:proofErr w:type="spellStart"/>
      <w:r w:rsidR="007554C3" w:rsidRPr="00736642">
        <w:rPr>
          <w:rFonts w:ascii="Arial" w:hAnsi="Arial" w:cs="Arial"/>
          <w:sz w:val="22"/>
          <w:szCs w:val="22"/>
        </w:rPr>
        <w:t>Šišáka</w:t>
      </w:r>
      <w:proofErr w:type="spellEnd"/>
      <w:r w:rsidRPr="00736642">
        <w:rPr>
          <w:rFonts w:ascii="Arial" w:hAnsi="Arial" w:cs="Arial"/>
          <w:sz w:val="22"/>
          <w:szCs w:val="22"/>
        </w:rPr>
        <w:t>.</w:t>
      </w:r>
    </w:p>
    <w:p w14:paraId="2E28102E" w14:textId="62ED22B9" w:rsidR="00F42696" w:rsidRPr="00F42696" w:rsidRDefault="00F42696" w:rsidP="0022037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42696">
        <w:rPr>
          <w:rFonts w:ascii="Arial" w:hAnsi="Arial" w:cs="Arial"/>
          <w:b/>
          <w:bCs/>
          <w:sz w:val="22"/>
          <w:szCs w:val="22"/>
        </w:rPr>
        <w:t>Les navštěvujeme častěji než dřív</w:t>
      </w:r>
    </w:p>
    <w:p w14:paraId="1482DB3A" w14:textId="70135C1D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sz w:val="22"/>
          <w:szCs w:val="22"/>
        </w:rPr>
        <w:t xml:space="preserve">Frekvence návštěv lesů zůstává i v roce 2024 vysoká – průměrně každý obyvatel ČR zavítal do lesa 44krát ročně, což je jen o něco méně než </w:t>
      </w:r>
      <w:r w:rsidR="00EA1E70">
        <w:rPr>
          <w:rFonts w:ascii="Arial" w:hAnsi="Arial" w:cs="Arial"/>
          <w:sz w:val="22"/>
          <w:szCs w:val="22"/>
        </w:rPr>
        <w:t>v </w:t>
      </w:r>
      <w:r w:rsidRPr="00F42696">
        <w:rPr>
          <w:rFonts w:ascii="Arial" w:hAnsi="Arial" w:cs="Arial"/>
          <w:sz w:val="22"/>
          <w:szCs w:val="22"/>
        </w:rPr>
        <w:t>rekordní</w:t>
      </w:r>
      <w:r w:rsidR="00EA1E70">
        <w:rPr>
          <w:rFonts w:ascii="Arial" w:hAnsi="Arial" w:cs="Arial"/>
          <w:sz w:val="22"/>
          <w:szCs w:val="22"/>
        </w:rPr>
        <w:t>m roce</w:t>
      </w:r>
      <w:r w:rsidRPr="00F42696">
        <w:rPr>
          <w:rFonts w:ascii="Arial" w:hAnsi="Arial" w:cs="Arial"/>
          <w:sz w:val="22"/>
          <w:szCs w:val="22"/>
        </w:rPr>
        <w:t xml:space="preserve"> 2023 (47 návštěv). </w:t>
      </w:r>
      <w:r w:rsidR="00C10CB2" w:rsidRPr="00F42696">
        <w:rPr>
          <w:rFonts w:ascii="Arial" w:hAnsi="Arial" w:cs="Arial"/>
          <w:sz w:val="22"/>
          <w:szCs w:val="22"/>
        </w:rPr>
        <w:t>Podle výsledků šetření 73,7 % obyvatel navštěvovalo les alespoň jednou měsíčně</w:t>
      </w:r>
      <w:r w:rsidR="00C10CB2">
        <w:rPr>
          <w:rFonts w:ascii="Arial" w:hAnsi="Arial" w:cs="Arial"/>
          <w:sz w:val="22"/>
          <w:szCs w:val="22"/>
        </w:rPr>
        <w:t xml:space="preserve">, </w:t>
      </w:r>
      <w:r w:rsidR="00C10CB2" w:rsidRPr="00736642">
        <w:rPr>
          <w:rFonts w:ascii="Arial" w:hAnsi="Arial" w:cs="Arial"/>
          <w:sz w:val="22"/>
          <w:szCs w:val="22"/>
        </w:rPr>
        <w:t xml:space="preserve">přičemž 23 % uvedlo, že </w:t>
      </w:r>
      <w:r w:rsidRPr="00736642">
        <w:rPr>
          <w:rFonts w:ascii="Arial" w:hAnsi="Arial" w:cs="Arial"/>
          <w:sz w:val="22"/>
          <w:szCs w:val="22"/>
        </w:rPr>
        <w:t xml:space="preserve">do lesa chodí vícekrát týdně </w:t>
      </w:r>
      <w:r w:rsidR="00C10CB2" w:rsidRPr="00736642">
        <w:rPr>
          <w:rFonts w:ascii="Arial" w:hAnsi="Arial" w:cs="Arial"/>
          <w:sz w:val="22"/>
          <w:szCs w:val="22"/>
        </w:rPr>
        <w:t xml:space="preserve">a </w:t>
      </w:r>
      <w:r w:rsidRPr="00736642">
        <w:rPr>
          <w:rFonts w:ascii="Arial" w:hAnsi="Arial" w:cs="Arial"/>
          <w:sz w:val="22"/>
          <w:szCs w:val="22"/>
        </w:rPr>
        <w:t>dalších 20 % jednou týdně.</w:t>
      </w:r>
      <w:r w:rsidR="00C10CB2" w:rsidRPr="00736642">
        <w:rPr>
          <w:rFonts w:ascii="Arial" w:hAnsi="Arial" w:cs="Arial"/>
          <w:sz w:val="22"/>
          <w:szCs w:val="22"/>
        </w:rPr>
        <w:t xml:space="preserve"> </w:t>
      </w:r>
      <w:r w:rsidRPr="00736642">
        <w:rPr>
          <w:rFonts w:ascii="Arial" w:hAnsi="Arial" w:cs="Arial"/>
          <w:sz w:val="22"/>
          <w:szCs w:val="22"/>
        </w:rPr>
        <w:t xml:space="preserve">Nejvyšší návštěvnost </w:t>
      </w:r>
      <w:r w:rsidR="00F24396" w:rsidRPr="00736642">
        <w:rPr>
          <w:rFonts w:ascii="Arial" w:hAnsi="Arial" w:cs="Arial"/>
          <w:sz w:val="22"/>
          <w:szCs w:val="22"/>
        </w:rPr>
        <w:t xml:space="preserve">je dlouhodobě </w:t>
      </w:r>
      <w:r w:rsidRPr="00736642">
        <w:rPr>
          <w:rFonts w:ascii="Arial" w:hAnsi="Arial" w:cs="Arial"/>
          <w:sz w:val="22"/>
          <w:szCs w:val="22"/>
        </w:rPr>
        <w:t>zaznamenána</w:t>
      </w:r>
      <w:r w:rsidR="00F24396" w:rsidRPr="00736642">
        <w:rPr>
          <w:rFonts w:ascii="Arial" w:hAnsi="Arial" w:cs="Arial"/>
          <w:sz w:val="22"/>
          <w:szCs w:val="22"/>
        </w:rPr>
        <w:t xml:space="preserve"> v okolí Prahy, dále pak ve Středočeském, </w:t>
      </w:r>
      <w:r w:rsidRPr="00736642">
        <w:rPr>
          <w:rFonts w:ascii="Arial" w:hAnsi="Arial" w:cs="Arial"/>
          <w:sz w:val="22"/>
          <w:szCs w:val="22"/>
        </w:rPr>
        <w:t>Libereckém, Jihočeském a Plzeňském kraji.</w:t>
      </w:r>
      <w:r w:rsidRPr="00F42696">
        <w:rPr>
          <w:rFonts w:ascii="Arial" w:hAnsi="Arial" w:cs="Arial"/>
          <w:sz w:val="22"/>
          <w:szCs w:val="22"/>
        </w:rPr>
        <w:t xml:space="preserve"> </w:t>
      </w:r>
    </w:p>
    <w:p w14:paraId="3CB03ED4" w14:textId="77777777" w:rsidR="00F42696" w:rsidRPr="00F42696" w:rsidRDefault="00F42696" w:rsidP="0022037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42696">
        <w:rPr>
          <w:rFonts w:ascii="Arial" w:hAnsi="Arial" w:cs="Arial"/>
          <w:b/>
          <w:bCs/>
          <w:sz w:val="22"/>
          <w:szCs w:val="22"/>
        </w:rPr>
        <w:t>Sběr lesních plodů: méně domácností, ale větší množství</w:t>
      </w:r>
    </w:p>
    <w:p w14:paraId="5446B568" w14:textId="15ABBDDB" w:rsidR="00F42696" w:rsidRPr="00F42696" w:rsidRDefault="002C3A11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</w:t>
      </w:r>
      <w:r w:rsidR="00F42696" w:rsidRPr="00F42696">
        <w:rPr>
          <w:rFonts w:ascii="Arial" w:hAnsi="Arial" w:cs="Arial"/>
          <w:sz w:val="22"/>
          <w:szCs w:val="22"/>
        </w:rPr>
        <w:t>běr</w:t>
      </w:r>
      <w:r>
        <w:rPr>
          <w:rFonts w:ascii="Arial" w:hAnsi="Arial" w:cs="Arial"/>
          <w:sz w:val="22"/>
          <w:szCs w:val="22"/>
        </w:rPr>
        <w:t>u</w:t>
      </w:r>
      <w:r w:rsidR="00F42696" w:rsidRPr="00F42696">
        <w:rPr>
          <w:rFonts w:ascii="Arial" w:hAnsi="Arial" w:cs="Arial"/>
          <w:sz w:val="22"/>
          <w:szCs w:val="22"/>
        </w:rPr>
        <w:t xml:space="preserve"> lesních plodů a hub </w:t>
      </w:r>
      <w:r>
        <w:rPr>
          <w:rFonts w:ascii="Arial" w:hAnsi="Arial" w:cs="Arial"/>
          <w:sz w:val="22"/>
          <w:szCs w:val="22"/>
        </w:rPr>
        <w:t>se</w:t>
      </w:r>
      <w:r w:rsidRPr="00F42696">
        <w:rPr>
          <w:rFonts w:ascii="Arial" w:hAnsi="Arial" w:cs="Arial"/>
          <w:sz w:val="22"/>
          <w:szCs w:val="22"/>
        </w:rPr>
        <w:t xml:space="preserve"> </w:t>
      </w:r>
      <w:r w:rsidR="00F42696" w:rsidRPr="00F42696">
        <w:rPr>
          <w:rFonts w:ascii="Arial" w:hAnsi="Arial" w:cs="Arial"/>
          <w:sz w:val="22"/>
          <w:szCs w:val="22"/>
        </w:rPr>
        <w:t>v roce 2024</w:t>
      </w:r>
      <w:r>
        <w:rPr>
          <w:rFonts w:ascii="Arial" w:hAnsi="Arial" w:cs="Arial"/>
          <w:sz w:val="22"/>
          <w:szCs w:val="22"/>
        </w:rPr>
        <w:t xml:space="preserve"> přihlásilo</w:t>
      </w:r>
      <w:r w:rsidR="00F42696" w:rsidRPr="00F42696">
        <w:rPr>
          <w:rFonts w:ascii="Arial" w:hAnsi="Arial" w:cs="Arial"/>
          <w:sz w:val="22"/>
          <w:szCs w:val="22"/>
        </w:rPr>
        <w:t xml:space="preserve"> méně domácností než v roce předchozím, přesto nasbírané množství u většiny plodin meziročně vzrostlo. Houby sbíralo 68 % domácností (oproti 70 % v roce 2023), ale průměrný roční sběr na domácnost se zvýšil na 6,91 kg. Mírný pokles počtu sbírajících domácností byl zaznamenán i u ostatních plodin, ale jejich průměrné nasbírané množství na domácnost se většinou mírně zvýšilo.</w:t>
      </w:r>
    </w:p>
    <w:p w14:paraId="3B850403" w14:textId="22B4765C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sz w:val="22"/>
          <w:szCs w:val="22"/>
        </w:rPr>
        <w:lastRenderedPageBreak/>
        <w:t>Zatímco ceny čerstvých plodů jsou výrazně vyšší než mražených, stále jen menší část populace zná jejich tržní hodnotu. Nejčastěji lidé znají cenu borůvek (46 %), malin (34 %) a hub (19 %). Nejvyšší uváděné ceny čerstvých plodů byly u malin (244 Kč/kg) a ostružin (253 Kč/kg), u mražených plodů pak u brusinek (176 Kč/kg).</w:t>
      </w:r>
    </w:p>
    <w:p w14:paraId="71953404" w14:textId="5493DC9A" w:rsidR="00F42696" w:rsidRPr="00F42696" w:rsidRDefault="00F42696" w:rsidP="0022037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42696">
        <w:rPr>
          <w:rFonts w:ascii="Arial" w:hAnsi="Arial" w:cs="Arial"/>
          <w:sz w:val="22"/>
          <w:szCs w:val="22"/>
        </w:rPr>
        <w:t xml:space="preserve">Nasbíraná data analyzovala Fakulta lesnická a dřevařská České zemědělské univerzity v Praze. Výsledky slouží nejen k ilustraci obliby sběru lesních plodů, ale </w:t>
      </w:r>
      <w:r w:rsidRPr="00736642">
        <w:rPr>
          <w:rFonts w:ascii="Arial" w:hAnsi="Arial" w:cs="Arial"/>
          <w:sz w:val="22"/>
          <w:szCs w:val="22"/>
        </w:rPr>
        <w:t xml:space="preserve">i jako podklad pro výpočet přínosu těchto </w:t>
      </w:r>
      <w:r w:rsidR="00F24396" w:rsidRPr="00736642">
        <w:rPr>
          <w:rFonts w:ascii="Arial" w:hAnsi="Arial" w:cs="Arial"/>
          <w:sz w:val="22"/>
          <w:szCs w:val="22"/>
        </w:rPr>
        <w:t xml:space="preserve">služeb lesních ekosystémů </w:t>
      </w:r>
      <w:r w:rsidRPr="00736642">
        <w:rPr>
          <w:rFonts w:ascii="Arial" w:hAnsi="Arial" w:cs="Arial"/>
          <w:sz w:val="22"/>
          <w:szCs w:val="22"/>
        </w:rPr>
        <w:t>pro společnost.</w:t>
      </w:r>
    </w:p>
    <w:p w14:paraId="03F972B8" w14:textId="77777777" w:rsidR="00F42696" w:rsidRPr="00F42696" w:rsidRDefault="00F42696" w:rsidP="00F42696">
      <w:pPr>
        <w:jc w:val="both"/>
        <w:rPr>
          <w:rFonts w:ascii="Arial" w:hAnsi="Arial" w:cs="Arial"/>
          <w:sz w:val="22"/>
          <w:szCs w:val="22"/>
        </w:rPr>
      </w:pPr>
    </w:p>
    <w:p w14:paraId="13B2BAAA" w14:textId="77777777" w:rsidR="00F42696" w:rsidRDefault="00F42696" w:rsidP="00F42696">
      <w:pPr>
        <w:jc w:val="both"/>
        <w:rPr>
          <w:rFonts w:ascii="Arial" w:hAnsi="Arial" w:cs="Arial"/>
        </w:rPr>
      </w:pPr>
    </w:p>
    <w:p w14:paraId="6409B00D" w14:textId="77777777" w:rsidR="00814E07" w:rsidRPr="00733B1C" w:rsidRDefault="00814E07" w:rsidP="00814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Karla Mráčková</w:t>
      </w:r>
    </w:p>
    <w:p w14:paraId="62B3BF8F" w14:textId="77777777" w:rsidR="00814E07" w:rsidRPr="00733B1C" w:rsidRDefault="00814E07" w:rsidP="00814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zastupující tisková mluvčí</w:t>
      </w:r>
      <w:r w:rsidRPr="00733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Ministerstva zemědělství</w:t>
      </w:r>
    </w:p>
    <w:p w14:paraId="66826421" w14:textId="2A22487B" w:rsidR="00C85ACE" w:rsidRPr="00B60EE0" w:rsidRDefault="00C85ACE" w:rsidP="00F42696">
      <w:pPr>
        <w:jc w:val="both"/>
        <w:rPr>
          <w:rFonts w:ascii="Arial" w:hAnsi="Arial" w:cs="Arial"/>
          <w:sz w:val="22"/>
          <w:szCs w:val="22"/>
        </w:rPr>
      </w:pPr>
    </w:p>
    <w:sectPr w:rsidR="00C85ACE" w:rsidRPr="00B60EE0" w:rsidSect="004C5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8586" w14:textId="77777777" w:rsidR="0067439D" w:rsidRDefault="0067439D" w:rsidP="004737A8">
      <w:r>
        <w:separator/>
      </w:r>
    </w:p>
  </w:endnote>
  <w:endnote w:type="continuationSeparator" w:id="0">
    <w:p w14:paraId="22A33959" w14:textId="77777777" w:rsidR="0067439D" w:rsidRDefault="0067439D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ABFD" w14:textId="77777777" w:rsidR="00656E8D" w:rsidRDefault="00656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F68A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1853EE71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66EF2483" w14:textId="11ADC5BA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</w:t>
    </w:r>
    <w:r w:rsidR="00656E8D">
      <w:rPr>
        <w:rFonts w:ascii="Arial" w:hAnsi="Arial" w:cs="Arial"/>
        <w:sz w:val="16"/>
      </w:rPr>
      <w:t>mze.gov.cz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2D77" w14:textId="77777777" w:rsidR="00656E8D" w:rsidRDefault="00656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67BE" w14:textId="77777777" w:rsidR="0067439D" w:rsidRDefault="0067439D" w:rsidP="004737A8">
      <w:r>
        <w:separator/>
      </w:r>
    </w:p>
  </w:footnote>
  <w:footnote w:type="continuationSeparator" w:id="0">
    <w:p w14:paraId="71FFA55F" w14:textId="77777777" w:rsidR="0067439D" w:rsidRDefault="0067439D" w:rsidP="0047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0A0A" w14:textId="77777777" w:rsidR="00656E8D" w:rsidRDefault="00656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DF18" w14:textId="77777777" w:rsidR="00656E8D" w:rsidRDefault="00656E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C1EB" w14:textId="77777777" w:rsidR="00656E8D" w:rsidRDefault="00656E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6"/>
    <w:rsid w:val="00014DA2"/>
    <w:rsid w:val="000255A3"/>
    <w:rsid w:val="00045AA0"/>
    <w:rsid w:val="000473E4"/>
    <w:rsid w:val="00047CF6"/>
    <w:rsid w:val="0005013B"/>
    <w:rsid w:val="00053877"/>
    <w:rsid w:val="00054DD4"/>
    <w:rsid w:val="000639FD"/>
    <w:rsid w:val="00071BF1"/>
    <w:rsid w:val="00074F9E"/>
    <w:rsid w:val="0008116B"/>
    <w:rsid w:val="00082EAF"/>
    <w:rsid w:val="00083012"/>
    <w:rsid w:val="00085264"/>
    <w:rsid w:val="000A5AD9"/>
    <w:rsid w:val="000A649B"/>
    <w:rsid w:val="000B753F"/>
    <w:rsid w:val="000C1B9A"/>
    <w:rsid w:val="000C2F7A"/>
    <w:rsid w:val="000E632A"/>
    <w:rsid w:val="000E6FCA"/>
    <w:rsid w:val="000F497D"/>
    <w:rsid w:val="00102D84"/>
    <w:rsid w:val="00107AE1"/>
    <w:rsid w:val="00107C0D"/>
    <w:rsid w:val="00132584"/>
    <w:rsid w:val="00135DB0"/>
    <w:rsid w:val="00137539"/>
    <w:rsid w:val="00180236"/>
    <w:rsid w:val="00181687"/>
    <w:rsid w:val="0018354D"/>
    <w:rsid w:val="001841D9"/>
    <w:rsid w:val="001868BD"/>
    <w:rsid w:val="001A3EF0"/>
    <w:rsid w:val="001A772A"/>
    <w:rsid w:val="001B2AF4"/>
    <w:rsid w:val="001C55CB"/>
    <w:rsid w:val="001D493A"/>
    <w:rsid w:val="002003DE"/>
    <w:rsid w:val="00204B77"/>
    <w:rsid w:val="00205283"/>
    <w:rsid w:val="002062FD"/>
    <w:rsid w:val="0021720C"/>
    <w:rsid w:val="0022037C"/>
    <w:rsid w:val="00233332"/>
    <w:rsid w:val="00233752"/>
    <w:rsid w:val="00241D4F"/>
    <w:rsid w:val="002604B4"/>
    <w:rsid w:val="0026072A"/>
    <w:rsid w:val="00264B70"/>
    <w:rsid w:val="00277F75"/>
    <w:rsid w:val="00281831"/>
    <w:rsid w:val="0028352D"/>
    <w:rsid w:val="00287DBA"/>
    <w:rsid w:val="002A5D9C"/>
    <w:rsid w:val="002C230E"/>
    <w:rsid w:val="002C3A11"/>
    <w:rsid w:val="002C6B7C"/>
    <w:rsid w:val="002C7A34"/>
    <w:rsid w:val="002D0FB6"/>
    <w:rsid w:val="002D4203"/>
    <w:rsid w:val="0030391B"/>
    <w:rsid w:val="00312E18"/>
    <w:rsid w:val="00330C70"/>
    <w:rsid w:val="003336EF"/>
    <w:rsid w:val="00341918"/>
    <w:rsid w:val="0034586F"/>
    <w:rsid w:val="00360128"/>
    <w:rsid w:val="003672C4"/>
    <w:rsid w:val="00370C02"/>
    <w:rsid w:val="0037658B"/>
    <w:rsid w:val="003867B1"/>
    <w:rsid w:val="0039099C"/>
    <w:rsid w:val="00391BE8"/>
    <w:rsid w:val="003945AE"/>
    <w:rsid w:val="003C2ECA"/>
    <w:rsid w:val="003D0F2F"/>
    <w:rsid w:val="003D4AB8"/>
    <w:rsid w:val="003D62F8"/>
    <w:rsid w:val="003E26F2"/>
    <w:rsid w:val="003E3306"/>
    <w:rsid w:val="003E7CF9"/>
    <w:rsid w:val="003F4FF6"/>
    <w:rsid w:val="0040301C"/>
    <w:rsid w:val="00416C88"/>
    <w:rsid w:val="00435716"/>
    <w:rsid w:val="004357D7"/>
    <w:rsid w:val="004375D8"/>
    <w:rsid w:val="004543D0"/>
    <w:rsid w:val="004716A3"/>
    <w:rsid w:val="00473353"/>
    <w:rsid w:val="004737A8"/>
    <w:rsid w:val="004B0316"/>
    <w:rsid w:val="004B6352"/>
    <w:rsid w:val="004C1A0B"/>
    <w:rsid w:val="004C52D4"/>
    <w:rsid w:val="004C5446"/>
    <w:rsid w:val="004D10FB"/>
    <w:rsid w:val="004D1BF2"/>
    <w:rsid w:val="004D4C8E"/>
    <w:rsid w:val="004D6DAD"/>
    <w:rsid w:val="004E245F"/>
    <w:rsid w:val="004F2B74"/>
    <w:rsid w:val="00514614"/>
    <w:rsid w:val="00514728"/>
    <w:rsid w:val="00520502"/>
    <w:rsid w:val="00547EE6"/>
    <w:rsid w:val="005534B5"/>
    <w:rsid w:val="00577836"/>
    <w:rsid w:val="005933E9"/>
    <w:rsid w:val="005A3417"/>
    <w:rsid w:val="005A5151"/>
    <w:rsid w:val="005A5AA5"/>
    <w:rsid w:val="005C0C87"/>
    <w:rsid w:val="005C6810"/>
    <w:rsid w:val="005D1366"/>
    <w:rsid w:val="005E2397"/>
    <w:rsid w:val="005E7B1B"/>
    <w:rsid w:val="005F3AEB"/>
    <w:rsid w:val="00602B58"/>
    <w:rsid w:val="00624E26"/>
    <w:rsid w:val="00630300"/>
    <w:rsid w:val="00632F37"/>
    <w:rsid w:val="00645FF0"/>
    <w:rsid w:val="00652107"/>
    <w:rsid w:val="00656E8D"/>
    <w:rsid w:val="006601A5"/>
    <w:rsid w:val="00663F74"/>
    <w:rsid w:val="006711BB"/>
    <w:rsid w:val="0067439D"/>
    <w:rsid w:val="00685732"/>
    <w:rsid w:val="00685A88"/>
    <w:rsid w:val="00686C1F"/>
    <w:rsid w:val="00693DF6"/>
    <w:rsid w:val="006B1DFC"/>
    <w:rsid w:val="006B2BF0"/>
    <w:rsid w:val="006B4EFF"/>
    <w:rsid w:val="006B5222"/>
    <w:rsid w:val="006D37D6"/>
    <w:rsid w:val="006E3882"/>
    <w:rsid w:val="006E47C9"/>
    <w:rsid w:val="00701B17"/>
    <w:rsid w:val="007069D5"/>
    <w:rsid w:val="00714077"/>
    <w:rsid w:val="0071593A"/>
    <w:rsid w:val="00716E6B"/>
    <w:rsid w:val="007241F9"/>
    <w:rsid w:val="007245AF"/>
    <w:rsid w:val="00732700"/>
    <w:rsid w:val="00736642"/>
    <w:rsid w:val="00736DE0"/>
    <w:rsid w:val="007374EB"/>
    <w:rsid w:val="00742FBE"/>
    <w:rsid w:val="0074448A"/>
    <w:rsid w:val="007554C3"/>
    <w:rsid w:val="00766D72"/>
    <w:rsid w:val="00772939"/>
    <w:rsid w:val="00773946"/>
    <w:rsid w:val="007771FA"/>
    <w:rsid w:val="00786D2A"/>
    <w:rsid w:val="00793380"/>
    <w:rsid w:val="00794B97"/>
    <w:rsid w:val="007A5E0E"/>
    <w:rsid w:val="007C7F25"/>
    <w:rsid w:val="007D4658"/>
    <w:rsid w:val="007E39D8"/>
    <w:rsid w:val="007F0757"/>
    <w:rsid w:val="007F4704"/>
    <w:rsid w:val="0080314B"/>
    <w:rsid w:val="00804F69"/>
    <w:rsid w:val="00814E07"/>
    <w:rsid w:val="00825378"/>
    <w:rsid w:val="00834E4C"/>
    <w:rsid w:val="00835B7A"/>
    <w:rsid w:val="00842074"/>
    <w:rsid w:val="008507BA"/>
    <w:rsid w:val="0086394E"/>
    <w:rsid w:val="00876B68"/>
    <w:rsid w:val="00894D7B"/>
    <w:rsid w:val="008A0ECD"/>
    <w:rsid w:val="008A37A2"/>
    <w:rsid w:val="008A3D20"/>
    <w:rsid w:val="008C7C13"/>
    <w:rsid w:val="008E3866"/>
    <w:rsid w:val="008E66F9"/>
    <w:rsid w:val="00901964"/>
    <w:rsid w:val="009100B5"/>
    <w:rsid w:val="0091353A"/>
    <w:rsid w:val="00913E27"/>
    <w:rsid w:val="00914FDF"/>
    <w:rsid w:val="009323B0"/>
    <w:rsid w:val="00941DBE"/>
    <w:rsid w:val="009669D7"/>
    <w:rsid w:val="00973E1C"/>
    <w:rsid w:val="00975A49"/>
    <w:rsid w:val="0099313B"/>
    <w:rsid w:val="009968A5"/>
    <w:rsid w:val="009A03D9"/>
    <w:rsid w:val="009D5111"/>
    <w:rsid w:val="009D54D1"/>
    <w:rsid w:val="009D61D6"/>
    <w:rsid w:val="009F1169"/>
    <w:rsid w:val="00A11AA1"/>
    <w:rsid w:val="00A17BA8"/>
    <w:rsid w:val="00A225A7"/>
    <w:rsid w:val="00A30090"/>
    <w:rsid w:val="00A351F7"/>
    <w:rsid w:val="00A60D9C"/>
    <w:rsid w:val="00A631BC"/>
    <w:rsid w:val="00A70A2D"/>
    <w:rsid w:val="00A90628"/>
    <w:rsid w:val="00AA1DDD"/>
    <w:rsid w:val="00AA66CE"/>
    <w:rsid w:val="00AA7894"/>
    <w:rsid w:val="00AA78E1"/>
    <w:rsid w:val="00AB00D2"/>
    <w:rsid w:val="00AB238C"/>
    <w:rsid w:val="00AC339A"/>
    <w:rsid w:val="00AD6E97"/>
    <w:rsid w:val="00B013BF"/>
    <w:rsid w:val="00B016C8"/>
    <w:rsid w:val="00B159DD"/>
    <w:rsid w:val="00B34D87"/>
    <w:rsid w:val="00B50DA4"/>
    <w:rsid w:val="00B54B99"/>
    <w:rsid w:val="00B60EE0"/>
    <w:rsid w:val="00B62BB8"/>
    <w:rsid w:val="00B71988"/>
    <w:rsid w:val="00BA65B6"/>
    <w:rsid w:val="00BB6F42"/>
    <w:rsid w:val="00BC00B9"/>
    <w:rsid w:val="00BC38C7"/>
    <w:rsid w:val="00BC7D69"/>
    <w:rsid w:val="00BE0B4B"/>
    <w:rsid w:val="00BE33F3"/>
    <w:rsid w:val="00C10CB2"/>
    <w:rsid w:val="00C3704C"/>
    <w:rsid w:val="00C53ECB"/>
    <w:rsid w:val="00C61376"/>
    <w:rsid w:val="00C64889"/>
    <w:rsid w:val="00C67F2C"/>
    <w:rsid w:val="00C70C8F"/>
    <w:rsid w:val="00C7472E"/>
    <w:rsid w:val="00C85ACE"/>
    <w:rsid w:val="00CA08E3"/>
    <w:rsid w:val="00CA0F5E"/>
    <w:rsid w:val="00CB40C1"/>
    <w:rsid w:val="00CC1438"/>
    <w:rsid w:val="00D00242"/>
    <w:rsid w:val="00D01B53"/>
    <w:rsid w:val="00D10E75"/>
    <w:rsid w:val="00D153F4"/>
    <w:rsid w:val="00D17C3E"/>
    <w:rsid w:val="00D207A4"/>
    <w:rsid w:val="00D57A04"/>
    <w:rsid w:val="00D60BF2"/>
    <w:rsid w:val="00D66BDF"/>
    <w:rsid w:val="00D75BB9"/>
    <w:rsid w:val="00D76657"/>
    <w:rsid w:val="00D80268"/>
    <w:rsid w:val="00D87052"/>
    <w:rsid w:val="00D96C92"/>
    <w:rsid w:val="00DB2CB8"/>
    <w:rsid w:val="00DB5F6A"/>
    <w:rsid w:val="00DB6FF1"/>
    <w:rsid w:val="00DC01E5"/>
    <w:rsid w:val="00DC0201"/>
    <w:rsid w:val="00DD592B"/>
    <w:rsid w:val="00DE73A6"/>
    <w:rsid w:val="00DF1F62"/>
    <w:rsid w:val="00DF248A"/>
    <w:rsid w:val="00DF79E0"/>
    <w:rsid w:val="00E0059F"/>
    <w:rsid w:val="00E03688"/>
    <w:rsid w:val="00E04FE7"/>
    <w:rsid w:val="00E11938"/>
    <w:rsid w:val="00E12F08"/>
    <w:rsid w:val="00E36DCE"/>
    <w:rsid w:val="00E57A0D"/>
    <w:rsid w:val="00E63B00"/>
    <w:rsid w:val="00E64F6C"/>
    <w:rsid w:val="00E67E85"/>
    <w:rsid w:val="00E76556"/>
    <w:rsid w:val="00E84692"/>
    <w:rsid w:val="00E86633"/>
    <w:rsid w:val="00EA1E70"/>
    <w:rsid w:val="00EA5176"/>
    <w:rsid w:val="00EA527C"/>
    <w:rsid w:val="00EB4803"/>
    <w:rsid w:val="00EC6EBA"/>
    <w:rsid w:val="00F00AB9"/>
    <w:rsid w:val="00F01638"/>
    <w:rsid w:val="00F02971"/>
    <w:rsid w:val="00F02F72"/>
    <w:rsid w:val="00F03E56"/>
    <w:rsid w:val="00F05C39"/>
    <w:rsid w:val="00F07049"/>
    <w:rsid w:val="00F10982"/>
    <w:rsid w:val="00F153E9"/>
    <w:rsid w:val="00F21367"/>
    <w:rsid w:val="00F24396"/>
    <w:rsid w:val="00F25F35"/>
    <w:rsid w:val="00F31E66"/>
    <w:rsid w:val="00F42696"/>
    <w:rsid w:val="00F5613F"/>
    <w:rsid w:val="00F671A6"/>
    <w:rsid w:val="00F86F0A"/>
    <w:rsid w:val="00FA0105"/>
    <w:rsid w:val="00FA0820"/>
    <w:rsid w:val="00FB56C4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F20D2"/>
  <w15:docId w15:val="{95ECA09B-5957-44D8-A25C-4109D60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7E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4a7bbf560456e25ea1532eb76a9a1e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2bab165a74b87f8e328588c3c9bfec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cb7abd-a4d6-4c30-8fbc-964345f7a8a2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91EDD-E890-496E-A13A-F48178EED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8C639-1435-452E-987E-EE2BB9FF63B8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BEAD2CAF-EDE9-4C0A-9A0D-C54FA719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10003257</dc:creator>
  <cp:lastModifiedBy>Mráčková Karla-Nikola</cp:lastModifiedBy>
  <cp:revision>23</cp:revision>
  <dcterms:created xsi:type="dcterms:W3CDTF">2025-07-30T13:51:00Z</dcterms:created>
  <dcterms:modified xsi:type="dcterms:W3CDTF">2025-07-31T09:36:00Z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2024-10-15T12:20:29Z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7e79cd76-9c0b-404a-b4c2-1d1e28fe22c7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  <property fmtid="{D5CDD505-2E9C-101B-9397-08002B2CF9AE}" pid="11" name="GrammarlyDocumentId">
    <vt:lpwstr>a38f8e38-5b39-404c-971e-7b31decbcf2d</vt:lpwstr>
  </property>
</Properties>
</file>