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BA72" w14:textId="77777777" w:rsidR="00783095" w:rsidRPr="00783095" w:rsidRDefault="00783095" w:rsidP="00783095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83095">
        <w:rPr>
          <w:b/>
          <w:bCs/>
          <w:sz w:val="28"/>
          <w:szCs w:val="28"/>
        </w:rPr>
        <w:t>Referent vodního hospodářství</w:t>
      </w:r>
    </w:p>
    <w:p w14:paraId="3CDDB541" w14:textId="77777777" w:rsidR="00783095" w:rsidRPr="00783095" w:rsidRDefault="00783095" w:rsidP="00783095">
      <w:r w:rsidRPr="00783095">
        <w:t>Hledáme kolegu / kolegyni na pozici</w:t>
      </w:r>
    </w:p>
    <w:p w14:paraId="207F529C" w14:textId="77777777" w:rsidR="00783095" w:rsidRPr="00783095" w:rsidRDefault="00783095" w:rsidP="00783095">
      <w:r w:rsidRPr="00783095">
        <w:rPr>
          <w:b/>
          <w:bCs/>
        </w:rPr>
        <w:t>Referent vodního hospodářství</w:t>
      </w:r>
    </w:p>
    <w:p w14:paraId="4F90F5E6" w14:textId="77777777" w:rsidR="00783095" w:rsidRPr="00783095" w:rsidRDefault="00783095" w:rsidP="00783095">
      <w:pPr>
        <w:rPr>
          <w:b/>
          <w:bCs/>
        </w:rPr>
      </w:pPr>
      <w:r w:rsidRPr="00783095">
        <w:rPr>
          <w:b/>
          <w:bCs/>
        </w:rPr>
        <w:t>Požadujeme:</w:t>
      </w:r>
    </w:p>
    <w:p w14:paraId="0736607C" w14:textId="77777777" w:rsidR="00783095" w:rsidRPr="00783095" w:rsidRDefault="00783095" w:rsidP="00783095">
      <w:pPr>
        <w:numPr>
          <w:ilvl w:val="0"/>
          <w:numId w:val="1"/>
        </w:numPr>
      </w:pPr>
      <w:r w:rsidRPr="00783095">
        <w:t>vzdělání VŠ/SŠ technického směru (stavební – vodní stavby, lesní inženýrství, krajinné inženýrství)</w:t>
      </w:r>
    </w:p>
    <w:p w14:paraId="4C20260D" w14:textId="77777777" w:rsidR="00783095" w:rsidRPr="00783095" w:rsidRDefault="00783095" w:rsidP="00783095">
      <w:pPr>
        <w:numPr>
          <w:ilvl w:val="0"/>
          <w:numId w:val="1"/>
        </w:numPr>
      </w:pPr>
      <w:r w:rsidRPr="00783095">
        <w:t>řidičský průkaz skupiny „B“ – aktivní řidič</w:t>
      </w:r>
    </w:p>
    <w:p w14:paraId="0860929F" w14:textId="77777777" w:rsidR="00783095" w:rsidRPr="00783095" w:rsidRDefault="00783095" w:rsidP="00783095">
      <w:pPr>
        <w:numPr>
          <w:ilvl w:val="0"/>
          <w:numId w:val="1"/>
        </w:numPr>
      </w:pPr>
      <w:r w:rsidRPr="00783095">
        <w:t>MS Office – běžná uživatelská úroveň</w:t>
      </w:r>
    </w:p>
    <w:p w14:paraId="7BE5A5B1" w14:textId="77777777" w:rsidR="00783095" w:rsidRPr="00783095" w:rsidRDefault="00783095" w:rsidP="00783095">
      <w:pPr>
        <w:numPr>
          <w:ilvl w:val="0"/>
          <w:numId w:val="1"/>
        </w:numPr>
      </w:pPr>
      <w:r w:rsidRPr="00783095">
        <w:t>spolehlivost, loajalita, odpovědnost, flexibilita, ochota vzdělávat se, schopnost týmové spolupráce, komunikativnost, samostatnost</w:t>
      </w:r>
    </w:p>
    <w:p w14:paraId="34125F87" w14:textId="77777777" w:rsidR="00783095" w:rsidRPr="00783095" w:rsidRDefault="00783095" w:rsidP="00783095">
      <w:pPr>
        <w:numPr>
          <w:ilvl w:val="0"/>
          <w:numId w:val="1"/>
        </w:numPr>
      </w:pPr>
      <w:r w:rsidRPr="00783095">
        <w:t>trestní bezúhonnost</w:t>
      </w:r>
    </w:p>
    <w:p w14:paraId="3FE78AFF" w14:textId="77777777" w:rsidR="00783095" w:rsidRPr="00783095" w:rsidRDefault="00783095" w:rsidP="00783095">
      <w:pPr>
        <w:rPr>
          <w:b/>
          <w:bCs/>
        </w:rPr>
      </w:pPr>
      <w:r w:rsidRPr="00783095">
        <w:rPr>
          <w:b/>
          <w:bCs/>
        </w:rPr>
        <w:t>Náplň práce:</w:t>
      </w:r>
    </w:p>
    <w:p w14:paraId="30CC2105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zajišťuje péči o koryta vodních toků, staveb na vodních tocích a malých vodních nádrží (MVN)</w:t>
      </w:r>
    </w:p>
    <w:p w14:paraId="221B8221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předkládá návrhy nutných opatření včetně finančních potřeb dle údržby vodních toků, MVN a vodních staveb</w:t>
      </w:r>
    </w:p>
    <w:p w14:paraId="145BE024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vede a zajišťuje agentu se správci toků, samosprávami a orgány státní správy</w:t>
      </w:r>
    </w:p>
    <w:p w14:paraId="23B288BE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zajišťuje výkon inženýrské a investorské činnosti u akcí stavebního charakteru (hrazení bystřin a strží, úpravy toků, protipovodňová opatření, MVN, revitalizace apod.)</w:t>
      </w:r>
    </w:p>
    <w:p w14:paraId="13349554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připravuje podklady k zadávání zakázek a k uzavírání smluvních vztahů</w:t>
      </w:r>
    </w:p>
    <w:p w14:paraId="635162BF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spolupracuje při zajišťování majetkoprávního vypořádání staveb</w:t>
      </w:r>
    </w:p>
    <w:p w14:paraId="4446322C" w14:textId="77777777" w:rsidR="00783095" w:rsidRPr="00783095" w:rsidRDefault="00783095" w:rsidP="00783095">
      <w:pPr>
        <w:numPr>
          <w:ilvl w:val="0"/>
          <w:numId w:val="2"/>
        </w:numPr>
      </w:pPr>
      <w:r w:rsidRPr="00783095">
        <w:t>zodpovídá za svěřený majetek a hospodaření s ním</w:t>
      </w:r>
    </w:p>
    <w:p w14:paraId="53FF9454" w14:textId="77777777" w:rsidR="00783095" w:rsidRPr="00783095" w:rsidRDefault="00783095" w:rsidP="00783095">
      <w:pPr>
        <w:rPr>
          <w:b/>
          <w:bCs/>
        </w:rPr>
      </w:pPr>
      <w:r w:rsidRPr="00783095">
        <w:rPr>
          <w:b/>
          <w:bCs/>
        </w:rPr>
        <w:t>Nabízíme:</w:t>
      </w:r>
    </w:p>
    <w:p w14:paraId="0EEA4C43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zajímavou a perspektivní práci</w:t>
      </w:r>
    </w:p>
    <w:p w14:paraId="4D7C4F7A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odpovídající finanční ohodnocení</w:t>
      </w:r>
    </w:p>
    <w:p w14:paraId="3501CA72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přátelský kolektiv</w:t>
      </w:r>
    </w:p>
    <w:p w14:paraId="20C04A10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pružnou pracovní dobu</w:t>
      </w:r>
    </w:p>
    <w:p w14:paraId="0BE608B4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 xml:space="preserve">profesní </w:t>
      </w:r>
      <w:proofErr w:type="gramStart"/>
      <w:r w:rsidRPr="00783095">
        <w:t>růst - prohlubování</w:t>
      </w:r>
      <w:proofErr w:type="gramEnd"/>
      <w:r w:rsidRPr="00783095">
        <w:t xml:space="preserve"> odborných znalostí</w:t>
      </w:r>
    </w:p>
    <w:p w14:paraId="12E8A069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lastRenderedPageBreak/>
        <w:t>zaměstnanecké benefity: mobilní telefon, notebook, příspěvek na penzijní připojištění, příspěvek na stravování, dovolená 5 týdnů, firemní oblečení a další</w:t>
      </w:r>
    </w:p>
    <w:p w14:paraId="015E8669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po osvědčení se na pozici smlouva na dobu neurčitou</w:t>
      </w:r>
    </w:p>
    <w:p w14:paraId="22570858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nástup: dohodou</w:t>
      </w:r>
    </w:p>
    <w:p w14:paraId="7FE7D329" w14:textId="77777777" w:rsidR="00783095" w:rsidRPr="00783095" w:rsidRDefault="00783095" w:rsidP="00783095">
      <w:pPr>
        <w:numPr>
          <w:ilvl w:val="0"/>
          <w:numId w:val="3"/>
        </w:numPr>
      </w:pPr>
      <w:r w:rsidRPr="00783095">
        <w:t>místo pracoviště: Dvorského 5/17, Olomouc, Svatý Kopeček</w:t>
      </w:r>
    </w:p>
    <w:p w14:paraId="79714907" w14:textId="77777777" w:rsidR="001A4246" w:rsidRDefault="001A4246"/>
    <w:sectPr w:rsidR="001A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2A8"/>
    <w:multiLevelType w:val="multilevel"/>
    <w:tmpl w:val="18C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65C79"/>
    <w:multiLevelType w:val="multilevel"/>
    <w:tmpl w:val="A84C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81BD2"/>
    <w:multiLevelType w:val="multilevel"/>
    <w:tmpl w:val="0E6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033004">
    <w:abstractNumId w:val="0"/>
  </w:num>
  <w:num w:numId="2" w16cid:durableId="1527137465">
    <w:abstractNumId w:val="2"/>
  </w:num>
  <w:num w:numId="3" w16cid:durableId="53701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95"/>
    <w:rsid w:val="001A4246"/>
    <w:rsid w:val="00783095"/>
    <w:rsid w:val="00860150"/>
    <w:rsid w:val="00FC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EA65"/>
  <w15:chartTrackingRefBased/>
  <w15:docId w15:val="{172BC56D-5A1C-493B-847F-E394CEE5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0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0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3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3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3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30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0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3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Ivana</dc:creator>
  <cp:keywords/>
  <dc:description/>
  <cp:lastModifiedBy>Beránková Ivana</cp:lastModifiedBy>
  <cp:revision>1</cp:revision>
  <dcterms:created xsi:type="dcterms:W3CDTF">2026-05-07T06:51:00Z</dcterms:created>
  <dcterms:modified xsi:type="dcterms:W3CDTF">2026-05-07T06:52:00Z</dcterms:modified>
</cp:coreProperties>
</file>