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85C3" w14:textId="77777777" w:rsidR="00243A45" w:rsidRPr="0072748D" w:rsidRDefault="00243A45" w:rsidP="00243A45">
      <w:pPr>
        <w:rPr>
          <w:rFonts w:asciiTheme="minorHAnsi" w:hAnsiTheme="minorHAnsi" w:cstheme="minorHAnsi"/>
          <w:b/>
          <w:bCs/>
          <w:lang w:val="cs-CZ"/>
        </w:rPr>
      </w:pPr>
      <w:bookmarkStart w:id="0" w:name="_Hlk233958260"/>
      <w:r w:rsidRPr="0072748D">
        <w:rPr>
          <w:rFonts w:asciiTheme="minorHAnsi" w:hAnsiTheme="minorHAnsi" w:cstheme="minorHAnsi"/>
          <w:b/>
          <w:bCs/>
          <w:lang w:val="cs-CZ"/>
        </w:rPr>
        <w:t>Obří tropické stromy nemají problém s transportem vody až do vrcholků svých korun</w:t>
      </w:r>
    </w:p>
    <w:p w14:paraId="5F1167A6" w14:textId="77777777" w:rsidR="00243A45" w:rsidRPr="0072748D" w:rsidRDefault="00243A45" w:rsidP="00243A45">
      <w:pPr>
        <w:rPr>
          <w:rFonts w:asciiTheme="minorHAnsi" w:hAnsiTheme="minorHAnsi" w:cstheme="minorHAnsi"/>
          <w:b/>
          <w:bCs/>
          <w:lang w:val="cs-CZ"/>
        </w:rPr>
      </w:pPr>
      <w:bookmarkStart w:id="1" w:name="_Hlk233466995"/>
      <w:r w:rsidRPr="0072748D">
        <w:rPr>
          <w:rFonts w:asciiTheme="minorHAnsi" w:hAnsiTheme="minorHAnsi" w:cstheme="minorHAnsi"/>
          <w:b/>
          <w:bCs/>
          <w:lang w:val="cs-CZ"/>
        </w:rPr>
        <w:t>Nejvyšší tropické stromy světa, které rostou na ostrově Borneo a dosahují výšky až sto metrů, nejsou během období sucha náchylnější k selhání transportu vody než nižší stromy. Vyplývá to z nové studie publikované v prestižním mezinárodním vědeckém časopise Science, na níž se významně podíleli vědci z Mendelovy univerzity v Brně a České zemědělské univerzity v Praze. Výzkum vyvrací dosavadní hypotézu, že jejich hydraulický systém během stále častějších období sucha selhává. Stromoví obři mají nezastupitelný význam pro ukládání uhlíku, tvorbu biomasy, regulaci mikroklimatu i podporu biodiverzity</w:t>
      </w:r>
      <w:bookmarkEnd w:id="1"/>
      <w:r w:rsidRPr="0072748D">
        <w:rPr>
          <w:rFonts w:asciiTheme="minorHAnsi" w:hAnsiTheme="minorHAnsi" w:cstheme="minorHAnsi"/>
          <w:b/>
          <w:bCs/>
          <w:lang w:val="cs-CZ"/>
        </w:rPr>
        <w:t>.</w:t>
      </w:r>
    </w:p>
    <w:p w14:paraId="39C23507" w14:textId="77777777" w:rsidR="00243A45" w:rsidRPr="0072748D" w:rsidRDefault="00243A45" w:rsidP="00243A45">
      <w:pPr>
        <w:rPr>
          <w:rFonts w:asciiTheme="minorHAnsi" w:hAnsiTheme="minorHAnsi" w:cstheme="minorHAnsi"/>
          <w:lang w:val="cs-CZ"/>
        </w:rPr>
      </w:pPr>
      <w:r w:rsidRPr="0072748D">
        <w:rPr>
          <w:rFonts w:asciiTheme="minorHAnsi" w:hAnsiTheme="minorHAnsi" w:cstheme="minorHAnsi"/>
          <w:lang w:val="cs-CZ"/>
        </w:rPr>
        <w:t xml:space="preserve">Nejvyšší tropické stromy, které patří do čeledi </w:t>
      </w:r>
      <w:proofErr w:type="spellStart"/>
      <w:r w:rsidRPr="0072748D">
        <w:rPr>
          <w:rFonts w:asciiTheme="minorHAnsi" w:hAnsiTheme="minorHAnsi" w:cstheme="minorHAnsi"/>
          <w:lang w:val="cs-CZ"/>
        </w:rPr>
        <w:t>Dipterocarpaceae</w:t>
      </w:r>
      <w:proofErr w:type="spellEnd"/>
      <w:r w:rsidRPr="0072748D">
        <w:rPr>
          <w:rFonts w:asciiTheme="minorHAnsi" w:hAnsiTheme="minorHAnsi" w:cstheme="minorHAnsi"/>
          <w:lang w:val="cs-CZ"/>
        </w:rPr>
        <w:t xml:space="preserve"> (</w:t>
      </w:r>
      <w:proofErr w:type="spellStart"/>
      <w:r w:rsidRPr="0072748D">
        <w:rPr>
          <w:rFonts w:asciiTheme="minorHAnsi" w:hAnsiTheme="minorHAnsi" w:cstheme="minorHAnsi"/>
          <w:lang w:val="cs-CZ"/>
        </w:rPr>
        <w:t>dvojkřídláčovité</w:t>
      </w:r>
      <w:proofErr w:type="spellEnd"/>
      <w:r w:rsidRPr="0072748D">
        <w:rPr>
          <w:rFonts w:asciiTheme="minorHAnsi" w:hAnsiTheme="minorHAnsi" w:cstheme="minorHAnsi"/>
          <w:lang w:val="cs-CZ"/>
        </w:rPr>
        <w:t>), dominují zachovalým deštným pralesům Bornea a tvoří páteř lesních ekosystémů jihovýchodní Asie. Dosud se předpokládalo, že jejich mimořádná výška představuje v obdobích sucha zásadní nevýhodu. Nová studie však ukazuje, že tyto stromy si díky anatomickým adaptacím dokážou zajistit spolehlivý transport vody až do vrcholků korun i během období s nedostatkem srážek.</w:t>
      </w:r>
    </w:p>
    <w:p w14:paraId="6A7932B2" w14:textId="77777777" w:rsidR="00243A45" w:rsidRPr="0072748D" w:rsidRDefault="00243A45" w:rsidP="00243A45">
      <w:pPr>
        <w:rPr>
          <w:rFonts w:asciiTheme="minorHAnsi" w:hAnsiTheme="minorHAnsi" w:cstheme="minorHAnsi"/>
          <w:lang w:val="cs-CZ"/>
        </w:rPr>
      </w:pPr>
      <w:r w:rsidRPr="0072748D">
        <w:rPr>
          <w:rFonts w:asciiTheme="minorHAnsi" w:hAnsiTheme="minorHAnsi" w:cstheme="minorHAnsi"/>
          <w:lang w:val="cs-CZ"/>
        </w:rPr>
        <w:t>Na výzkumu spolupracovali vědci z Mendelovy univerzity v Brně (MENDELU), České zemědělské univerzity v Praze (ČZU) spolu s odborníky z Velké Británie, Malajsie, Německa, Španělska, Brazílie a Spojených států amerických.</w:t>
      </w:r>
    </w:p>
    <w:p w14:paraId="469AB8BF" w14:textId="77777777" w:rsidR="00243A45" w:rsidRPr="0072748D" w:rsidRDefault="00243A45" w:rsidP="00243A45">
      <w:pPr>
        <w:rPr>
          <w:rFonts w:asciiTheme="minorHAnsi" w:hAnsiTheme="minorHAnsi" w:cstheme="minorHAnsi"/>
          <w:lang w:val="cs-CZ"/>
        </w:rPr>
      </w:pPr>
      <w:r w:rsidRPr="0072748D">
        <w:rPr>
          <w:rFonts w:asciiTheme="minorHAnsi" w:hAnsiTheme="minorHAnsi" w:cstheme="minorHAnsi"/>
          <w:lang w:val="cs-CZ"/>
        </w:rPr>
        <w:t xml:space="preserve">Výzkumníci sledovali stromy různých velikostí v malajsijské části Bornea, ve státě </w:t>
      </w:r>
      <w:proofErr w:type="spellStart"/>
      <w:r w:rsidRPr="0072748D">
        <w:rPr>
          <w:rFonts w:asciiTheme="minorHAnsi" w:hAnsiTheme="minorHAnsi" w:cstheme="minorHAnsi"/>
          <w:lang w:val="cs-CZ"/>
        </w:rPr>
        <w:t>Sabah</w:t>
      </w:r>
      <w:proofErr w:type="spellEnd"/>
      <w:r w:rsidRPr="0072748D">
        <w:rPr>
          <w:rFonts w:asciiTheme="minorHAnsi" w:hAnsiTheme="minorHAnsi" w:cstheme="minorHAnsi"/>
          <w:lang w:val="cs-CZ"/>
        </w:rPr>
        <w:t xml:space="preserve">. Od báze kmene až po koruny stromů měřili průměr cév zajišťujících transport vody, vlastnosti listů související s odolností vůči vodnímu stresu i růst stromů před obdobím sucha, během něj a po jeho skončení v letech 2023–2024, kdy oblast zasáhl klimatický jev El </w:t>
      </w:r>
      <w:proofErr w:type="spellStart"/>
      <w:r w:rsidRPr="0072748D">
        <w:rPr>
          <w:rFonts w:asciiTheme="minorHAnsi" w:hAnsiTheme="minorHAnsi" w:cstheme="minorHAnsi"/>
          <w:lang w:val="cs-CZ"/>
        </w:rPr>
        <w:t>Niño</w:t>
      </w:r>
      <w:proofErr w:type="spellEnd"/>
      <w:r w:rsidRPr="0072748D">
        <w:rPr>
          <w:rFonts w:asciiTheme="minorHAnsi" w:hAnsiTheme="minorHAnsi" w:cstheme="minorHAnsi"/>
          <w:lang w:val="cs-CZ"/>
        </w:rPr>
        <w:t>. Výsledky ukázaly, že vysoké stromy mají vyvinuté anatomické i funkční adaptace, které kompenzují fyzikální nároky spojené s jejich výškou.</w:t>
      </w:r>
    </w:p>
    <w:p w14:paraId="38AE484F" w14:textId="01E1110A" w:rsidR="00243A45" w:rsidRPr="0072748D" w:rsidRDefault="00243A45" w:rsidP="00243A45">
      <w:pPr>
        <w:rPr>
          <w:rFonts w:asciiTheme="minorHAnsi" w:hAnsiTheme="minorHAnsi" w:cstheme="minorHAnsi"/>
          <w:lang w:val="cs-CZ"/>
        </w:rPr>
      </w:pPr>
      <w:r w:rsidRPr="0072748D">
        <w:rPr>
          <w:rFonts w:asciiTheme="minorHAnsi" w:hAnsiTheme="minorHAnsi" w:cstheme="minorHAnsi"/>
          <w:i/>
          <w:iCs/>
          <w:lang w:val="cs-CZ"/>
        </w:rPr>
        <w:t>„Pochopení biologie nejvyšších dřevin má přímý dopad na odhady budoucích uhlíkových zásob tropických lesů. Pouhé jedno procento nejvyšších stromů obsahuje více než polovinu nadzemního množství uhlíku uloženého v těchto lesích. Dosavadní klimatické modely přitom předpokládaly, že právě tyto stromy budou během sucha nejvíce odumírat. Naše studie ale ukazuje, že výška nemá negativní vliv na transport vody, což naznačuje nutnost přehodnotit stávající modely dopadů klimatické změny,“</w:t>
      </w:r>
      <w:r w:rsidRPr="0072748D">
        <w:rPr>
          <w:rFonts w:asciiTheme="minorHAnsi" w:hAnsiTheme="minorHAnsi" w:cstheme="minorHAnsi"/>
          <w:lang w:val="cs-CZ"/>
        </w:rPr>
        <w:t xml:space="preserve"> uvedla odbornice na anatomii dřeva </w:t>
      </w:r>
      <w:proofErr w:type="spellStart"/>
      <w:r w:rsidRPr="0072748D">
        <w:rPr>
          <w:rFonts w:asciiTheme="minorHAnsi" w:hAnsiTheme="minorHAnsi" w:cstheme="minorHAnsi"/>
          <w:lang w:val="cs-CZ"/>
        </w:rPr>
        <w:t>Palasiah</w:t>
      </w:r>
      <w:proofErr w:type="spellEnd"/>
      <w:r w:rsidRPr="0072748D">
        <w:rPr>
          <w:rFonts w:asciiTheme="minorHAnsi" w:hAnsiTheme="minorHAnsi" w:cstheme="minorHAnsi"/>
          <w:lang w:val="cs-CZ"/>
        </w:rPr>
        <w:t xml:space="preserve"> </w:t>
      </w:r>
      <w:proofErr w:type="spellStart"/>
      <w:r w:rsidRPr="0072748D">
        <w:rPr>
          <w:rFonts w:asciiTheme="minorHAnsi" w:hAnsiTheme="minorHAnsi" w:cstheme="minorHAnsi"/>
          <w:lang w:val="cs-CZ"/>
        </w:rPr>
        <w:t>Jotan</w:t>
      </w:r>
      <w:proofErr w:type="spellEnd"/>
      <w:r w:rsidRPr="0072748D">
        <w:rPr>
          <w:rFonts w:asciiTheme="minorHAnsi" w:hAnsiTheme="minorHAnsi" w:cstheme="minorHAnsi"/>
          <w:lang w:val="cs-CZ"/>
        </w:rPr>
        <w:t xml:space="preserve"> z</w:t>
      </w:r>
      <w:r w:rsidR="00651045" w:rsidRPr="0072748D">
        <w:rPr>
          <w:rFonts w:asciiTheme="minorHAnsi" w:hAnsiTheme="minorHAnsi" w:cstheme="minorHAnsi"/>
          <w:lang w:val="cs-CZ"/>
        </w:rPr>
        <w:t xml:space="preserve"> Fakulty lesnické a dřevařské </w:t>
      </w:r>
      <w:r w:rsidRPr="0072748D">
        <w:rPr>
          <w:rFonts w:asciiTheme="minorHAnsi" w:hAnsiTheme="minorHAnsi" w:cstheme="minorHAnsi"/>
          <w:lang w:val="cs-CZ"/>
        </w:rPr>
        <w:t>Č</w:t>
      </w:r>
      <w:r w:rsidR="00651045" w:rsidRPr="0072748D">
        <w:rPr>
          <w:rFonts w:asciiTheme="minorHAnsi" w:hAnsiTheme="minorHAnsi" w:cstheme="minorHAnsi"/>
          <w:lang w:val="cs-CZ"/>
        </w:rPr>
        <w:t>ZU</w:t>
      </w:r>
      <w:r w:rsidRPr="0072748D">
        <w:rPr>
          <w:rFonts w:asciiTheme="minorHAnsi" w:hAnsiTheme="minorHAnsi" w:cstheme="minorHAnsi"/>
          <w:lang w:val="cs-CZ"/>
        </w:rPr>
        <w:t>, jedna ze tří hlavních sdílených autorů studie.</w:t>
      </w:r>
    </w:p>
    <w:p w14:paraId="1118DF23" w14:textId="77777777" w:rsidR="00243A45" w:rsidRPr="0072748D" w:rsidRDefault="00243A45" w:rsidP="00243A45">
      <w:pPr>
        <w:rPr>
          <w:rFonts w:asciiTheme="minorHAnsi" w:hAnsiTheme="minorHAnsi" w:cstheme="minorHAnsi"/>
          <w:lang w:val="cs-CZ"/>
        </w:rPr>
      </w:pPr>
      <w:r w:rsidRPr="0072748D">
        <w:rPr>
          <w:rFonts w:asciiTheme="minorHAnsi" w:hAnsiTheme="minorHAnsi" w:cstheme="minorHAnsi"/>
          <w:lang w:val="cs-CZ"/>
        </w:rPr>
        <w:t>Ekolog Martin Svátek z Mendelovy univerzity zdůraznil, že jde o první přímý důkaz hydraulické odolnosti nejvyšších tropických stromů: „</w:t>
      </w:r>
      <w:r w:rsidRPr="0072748D">
        <w:rPr>
          <w:rFonts w:asciiTheme="minorHAnsi" w:hAnsiTheme="minorHAnsi" w:cstheme="minorHAnsi"/>
          <w:i/>
          <w:iCs/>
          <w:lang w:val="cs-CZ"/>
        </w:rPr>
        <w:t>Díky kombinaci anatomických, ekofyziologických a ekologických metod se nám vůbec poprvé podařilo prokázat, že ani nejvyšší stromy z čeledi Dipterocarpaceae nejsou během sucha hydraulicky zranitelnější než menší jedinci. Podobný výzkum bude nyní potřeba rozšířit i na další druhy vysokých stromů v jiných částech světa.“</w:t>
      </w:r>
    </w:p>
    <w:p w14:paraId="0234EC6E" w14:textId="4CDFA625" w:rsidR="00243A45" w:rsidRPr="0072748D" w:rsidRDefault="00243A45" w:rsidP="00243A45">
      <w:pPr>
        <w:rPr>
          <w:rFonts w:asciiTheme="minorHAnsi" w:hAnsiTheme="minorHAnsi" w:cstheme="minorHAnsi"/>
          <w:lang w:val="cs-CZ"/>
        </w:rPr>
      </w:pPr>
      <w:r w:rsidRPr="0072748D">
        <w:rPr>
          <w:rFonts w:asciiTheme="minorHAnsi" w:hAnsiTheme="minorHAnsi" w:cstheme="minorHAnsi"/>
          <w:lang w:val="cs-CZ"/>
        </w:rPr>
        <w:t>Pro ověření reakce obřích stromů na stres suchem byly využity automatické dendrometry společně s mikroklimatickými senzory, které jsou schopny přesně zaznamenat růst stromů pod vlivem prostředí: „</w:t>
      </w:r>
      <w:r w:rsidRPr="0072748D">
        <w:rPr>
          <w:rFonts w:asciiTheme="minorHAnsi" w:hAnsiTheme="minorHAnsi" w:cstheme="minorHAnsi"/>
          <w:i/>
          <w:iCs/>
          <w:lang w:val="cs-CZ"/>
        </w:rPr>
        <w:t xml:space="preserve">Použité přístroje jsou českou technologií vyrobenou přímo v České republice. Zjistili jsme, že obří stromy během zatím posledního období El </w:t>
      </w:r>
      <w:proofErr w:type="spellStart"/>
      <w:r w:rsidRPr="0072748D">
        <w:rPr>
          <w:rFonts w:asciiTheme="minorHAnsi" w:hAnsiTheme="minorHAnsi" w:cstheme="minorHAnsi"/>
          <w:i/>
          <w:iCs/>
          <w:lang w:val="cs-CZ"/>
        </w:rPr>
        <w:t>Niño</w:t>
      </w:r>
      <w:proofErr w:type="spellEnd"/>
      <w:r w:rsidRPr="0072748D">
        <w:rPr>
          <w:rFonts w:asciiTheme="minorHAnsi" w:hAnsiTheme="minorHAnsi" w:cstheme="minorHAnsi"/>
          <w:i/>
          <w:iCs/>
          <w:lang w:val="cs-CZ"/>
        </w:rPr>
        <w:t xml:space="preserve"> nesnížily svůj růst tak jako stromy menší. Naopak vykazovaly menší pokles růstu i rychlejší návrat k hodnotám typickým před obdobím sucha,“</w:t>
      </w:r>
      <w:r w:rsidRPr="0072748D">
        <w:rPr>
          <w:rFonts w:asciiTheme="minorHAnsi" w:hAnsiTheme="minorHAnsi" w:cstheme="minorHAnsi"/>
          <w:lang w:val="cs-CZ"/>
        </w:rPr>
        <w:t xml:space="preserve"> doplnil dendrolog Radim Matula z</w:t>
      </w:r>
      <w:r w:rsidR="00651045" w:rsidRPr="0072748D">
        <w:rPr>
          <w:rFonts w:asciiTheme="minorHAnsi" w:hAnsiTheme="minorHAnsi" w:cstheme="minorHAnsi"/>
          <w:lang w:val="cs-CZ"/>
        </w:rPr>
        <w:t xml:space="preserve"> Fakulty lesnické a dřevařské </w:t>
      </w:r>
      <w:r w:rsidRPr="0072748D">
        <w:rPr>
          <w:rFonts w:asciiTheme="minorHAnsi" w:hAnsiTheme="minorHAnsi" w:cstheme="minorHAnsi"/>
          <w:lang w:val="cs-CZ"/>
        </w:rPr>
        <w:t>Č</w:t>
      </w:r>
      <w:r w:rsidR="00651045" w:rsidRPr="0072748D">
        <w:rPr>
          <w:rFonts w:asciiTheme="minorHAnsi" w:hAnsiTheme="minorHAnsi" w:cstheme="minorHAnsi"/>
          <w:lang w:val="cs-CZ"/>
        </w:rPr>
        <w:t>ZU</w:t>
      </w:r>
      <w:r w:rsidRPr="0072748D">
        <w:rPr>
          <w:rFonts w:asciiTheme="minorHAnsi" w:hAnsiTheme="minorHAnsi" w:cstheme="minorHAnsi"/>
          <w:lang w:val="cs-CZ"/>
        </w:rPr>
        <w:t>.</w:t>
      </w:r>
    </w:p>
    <w:p w14:paraId="435ED99B" w14:textId="77777777" w:rsidR="00243A45" w:rsidRPr="0072748D" w:rsidRDefault="00243A45" w:rsidP="00243A45">
      <w:pPr>
        <w:rPr>
          <w:rFonts w:asciiTheme="minorHAnsi" w:hAnsiTheme="minorHAnsi" w:cstheme="minorHAnsi"/>
          <w:lang w:val="cs-CZ"/>
        </w:rPr>
      </w:pPr>
      <w:r w:rsidRPr="0072748D">
        <w:rPr>
          <w:rFonts w:asciiTheme="minorHAnsi" w:hAnsiTheme="minorHAnsi" w:cstheme="minorHAnsi"/>
          <w:lang w:val="cs-CZ"/>
        </w:rPr>
        <w:lastRenderedPageBreak/>
        <w:t xml:space="preserve">Podle odborníka na ekofyziologii dřevin Romana Plichty z Mendelovy univerzity výsledky zároveň přispívají k lepšímu pochopení fungování stromů: </w:t>
      </w:r>
      <w:r w:rsidRPr="0072748D">
        <w:rPr>
          <w:rFonts w:asciiTheme="minorHAnsi" w:hAnsiTheme="minorHAnsi" w:cstheme="minorHAnsi"/>
          <w:i/>
          <w:iCs/>
          <w:lang w:val="cs-CZ"/>
        </w:rPr>
        <w:t>„Stromy jsou unikátní tím, že dokážou bez vlastní energetické spotřeby dopravovat stovky litrů vody denně z kořenů až do listů proti působení gravitace. Předpokládalo se, že s rostoucí výškou je tento proces stále obtížnější, zejména během sucha. Naše výsledky ale potvrzují, že stromoví obři jsou své výšce výborně přizpůsobeni a transport vody pro ně zatím nepředstavuje limitující faktor.“</w:t>
      </w:r>
    </w:p>
    <w:p w14:paraId="28CED825" w14:textId="7D2EF34B" w:rsidR="00243A45" w:rsidRPr="0072748D" w:rsidRDefault="00243A45" w:rsidP="00243A45">
      <w:pPr>
        <w:spacing w:before="0" w:after="0"/>
        <w:rPr>
          <w:rFonts w:asciiTheme="minorHAnsi" w:hAnsiTheme="minorHAnsi" w:cstheme="minorHAnsi"/>
          <w:lang w:val="cs-CZ"/>
        </w:rPr>
      </w:pPr>
      <w:r w:rsidRPr="0072748D">
        <w:rPr>
          <w:rFonts w:asciiTheme="minorHAnsi" w:hAnsiTheme="minorHAnsi" w:cstheme="minorHAnsi"/>
          <w:b/>
          <w:bCs/>
          <w:lang w:val="cs-CZ"/>
        </w:rPr>
        <w:t>Kontakty pro více informací:</w:t>
      </w:r>
      <w:r w:rsidRPr="0072748D">
        <w:rPr>
          <w:rFonts w:asciiTheme="minorHAnsi" w:hAnsiTheme="minorHAnsi" w:cstheme="minorHAnsi"/>
          <w:lang w:val="cs-CZ"/>
        </w:rPr>
        <w:t xml:space="preserve"> </w:t>
      </w:r>
      <w:r w:rsidRPr="0072748D">
        <w:rPr>
          <w:rFonts w:asciiTheme="minorHAnsi" w:eastAsia="Times New Roman" w:hAnsiTheme="minorHAnsi" w:cstheme="minorHAnsi"/>
          <w:kern w:val="0"/>
          <w:szCs w:val="24"/>
          <w:lang w:val="cs-CZ" w:eastAsia="cs-CZ"/>
          <w14:ligatures w14:val="none"/>
        </w:rPr>
        <w:t xml:space="preserve">Ing. Martin Svátek, Ph.D., Ústav lesnické botaniky, dendrologie a </w:t>
      </w:r>
      <w:proofErr w:type="spellStart"/>
      <w:r w:rsidRPr="0072748D">
        <w:rPr>
          <w:rFonts w:asciiTheme="minorHAnsi" w:eastAsia="Times New Roman" w:hAnsiTheme="minorHAnsi" w:cstheme="minorHAnsi"/>
          <w:kern w:val="0"/>
          <w:szCs w:val="24"/>
          <w:lang w:val="cs-CZ" w:eastAsia="cs-CZ"/>
          <w14:ligatures w14:val="none"/>
        </w:rPr>
        <w:t>geobiocenologie</w:t>
      </w:r>
      <w:proofErr w:type="spellEnd"/>
      <w:r w:rsidRPr="0072748D">
        <w:rPr>
          <w:rFonts w:asciiTheme="minorHAnsi" w:eastAsia="Times New Roman" w:hAnsiTheme="minorHAnsi" w:cstheme="minorHAnsi"/>
          <w:kern w:val="0"/>
          <w:szCs w:val="24"/>
          <w:lang w:val="cs-CZ" w:eastAsia="cs-CZ"/>
          <w14:ligatures w14:val="none"/>
        </w:rPr>
        <w:t xml:space="preserve"> Lesnické a dřevařské fakulty MENDELU, </w:t>
      </w:r>
      <w:r w:rsidRPr="0072748D">
        <w:rPr>
          <w:rFonts w:asciiTheme="minorHAnsi" w:hAnsiTheme="minorHAnsi" w:cstheme="minorHAnsi"/>
          <w:lang w:val="cs-CZ"/>
        </w:rPr>
        <w:t xml:space="preserve">+420 545 134 058, </w:t>
      </w:r>
      <w:hyperlink r:id="rId4" w:history="1">
        <w:r w:rsidR="002D1854" w:rsidRPr="0072748D">
          <w:rPr>
            <w:rStyle w:val="Hypertextovodkaz"/>
            <w:rFonts w:asciiTheme="minorHAnsi" w:hAnsiTheme="minorHAnsi" w:cstheme="minorHAnsi"/>
            <w:lang w:val="cs-CZ"/>
          </w:rPr>
          <w:t>martin.svatek@mendelu.cz</w:t>
        </w:r>
      </w:hyperlink>
    </w:p>
    <w:p w14:paraId="2246BCD7" w14:textId="2293B694" w:rsidR="00243A45" w:rsidRPr="0072748D" w:rsidRDefault="00243A45" w:rsidP="00243A45">
      <w:pPr>
        <w:spacing w:before="0" w:after="0"/>
        <w:rPr>
          <w:rFonts w:asciiTheme="minorHAnsi" w:hAnsiTheme="minorHAnsi" w:cstheme="minorHAnsi"/>
          <w:lang w:val="cs-CZ"/>
        </w:rPr>
      </w:pPr>
      <w:r w:rsidRPr="0072748D">
        <w:rPr>
          <w:rFonts w:asciiTheme="minorHAnsi" w:hAnsiTheme="minorHAnsi" w:cstheme="minorHAnsi"/>
          <w:lang w:val="cs-CZ"/>
        </w:rPr>
        <w:t xml:space="preserve">Doc. Ing. Radim Matula, Ph.D., Katedra ekologie lesa Fakulty lesnické a dřevařské ČZU, </w:t>
      </w:r>
      <w:hyperlink r:id="rId5" w:history="1">
        <w:r w:rsidR="002D1854" w:rsidRPr="0072748D">
          <w:rPr>
            <w:rStyle w:val="Hypertextovodkaz"/>
            <w:rFonts w:asciiTheme="minorHAnsi" w:hAnsiTheme="minorHAnsi" w:cstheme="minorHAnsi"/>
            <w:lang w:val="cs-CZ"/>
          </w:rPr>
          <w:t>matular@fld.czu.cz</w:t>
        </w:r>
      </w:hyperlink>
    </w:p>
    <w:p w14:paraId="587F40E3" w14:textId="77777777" w:rsidR="002D1854" w:rsidRPr="0072748D" w:rsidRDefault="002D1854" w:rsidP="00243A45">
      <w:pPr>
        <w:spacing w:before="0" w:after="0"/>
        <w:rPr>
          <w:rFonts w:asciiTheme="minorHAnsi" w:hAnsiTheme="minorHAnsi" w:cstheme="minorHAnsi"/>
          <w:lang w:val="cs-CZ"/>
        </w:rPr>
      </w:pPr>
    </w:p>
    <w:p w14:paraId="7876E286" w14:textId="03771268" w:rsidR="00106947" w:rsidRPr="0072748D" w:rsidRDefault="00106947" w:rsidP="00106947">
      <w:pPr>
        <w:rPr>
          <w:rFonts w:asciiTheme="minorHAnsi" w:hAnsiTheme="minorHAnsi" w:cstheme="minorHAnsi"/>
        </w:rPr>
      </w:pPr>
      <w:hyperlink r:id="rId6" w:history="1">
        <w:r w:rsidRPr="0072748D">
          <w:rPr>
            <w:rStyle w:val="Hypertextovodkaz"/>
            <w:rFonts w:asciiTheme="minorHAnsi" w:hAnsiTheme="minorHAnsi" w:cstheme="minorHAnsi"/>
          </w:rPr>
          <w:t>Height does not impair the hydraulic system of the tallest tropical Dipterocarp trees</w:t>
        </w:r>
      </w:hyperlink>
    </w:p>
    <w:p w14:paraId="21E5A288" w14:textId="77777777" w:rsidR="00106947" w:rsidRPr="0072748D" w:rsidRDefault="00106947" w:rsidP="00243A45">
      <w:pPr>
        <w:rPr>
          <w:rFonts w:asciiTheme="minorHAnsi" w:hAnsiTheme="minorHAnsi" w:cstheme="minorHAnsi"/>
          <w:b/>
          <w:bCs/>
          <w:szCs w:val="24"/>
          <w:lang w:val="cs-CZ"/>
        </w:rPr>
      </w:pPr>
    </w:p>
    <w:p w14:paraId="0C7557C0" w14:textId="0198F2DB" w:rsidR="00243A45" w:rsidRPr="0072748D" w:rsidRDefault="00243A45" w:rsidP="00243A45">
      <w:pPr>
        <w:rPr>
          <w:rFonts w:asciiTheme="minorHAnsi" w:hAnsiTheme="minorHAnsi" w:cstheme="minorHAnsi"/>
          <w:szCs w:val="24"/>
          <w:lang w:val="cs-CZ"/>
        </w:rPr>
      </w:pPr>
      <w:r w:rsidRPr="0072748D">
        <w:rPr>
          <w:rFonts w:asciiTheme="minorHAnsi" w:hAnsiTheme="minorHAnsi" w:cstheme="minorHAnsi"/>
          <w:b/>
          <w:bCs/>
          <w:i/>
          <w:iCs/>
          <w:szCs w:val="24"/>
          <w:lang w:val="cs-CZ"/>
        </w:rPr>
        <w:t>Citace</w:t>
      </w:r>
      <w:r w:rsidRPr="0072748D">
        <w:rPr>
          <w:rFonts w:asciiTheme="minorHAnsi" w:hAnsiTheme="minorHAnsi" w:cstheme="minorHAnsi"/>
          <w:szCs w:val="24"/>
          <w:lang w:val="cs-CZ"/>
        </w:rPr>
        <w:t xml:space="preserve"> (</w:t>
      </w:r>
      <w:r w:rsidRPr="0072748D">
        <w:rPr>
          <w:rFonts w:asciiTheme="minorHAnsi" w:hAnsiTheme="minorHAnsi" w:cstheme="minorHAnsi"/>
          <w:i/>
          <w:iCs/>
          <w:szCs w:val="24"/>
          <w:lang w:val="cs-CZ"/>
        </w:rPr>
        <w:t>zvýrazněni jsou autoři z českých institucí):</w:t>
      </w:r>
    </w:p>
    <w:p w14:paraId="23468396" w14:textId="574A56FB" w:rsidR="002D1854" w:rsidRPr="0072748D" w:rsidRDefault="00243A45" w:rsidP="00243A45">
      <w:pPr>
        <w:rPr>
          <w:rFonts w:asciiTheme="minorHAnsi" w:hAnsiTheme="minorHAnsi" w:cstheme="minorHAnsi"/>
          <w:szCs w:val="24"/>
          <w:lang w:val="cs-CZ"/>
        </w:rPr>
      </w:pPr>
      <w:proofErr w:type="spellStart"/>
      <w:r w:rsidRPr="0072748D">
        <w:rPr>
          <w:rFonts w:asciiTheme="minorHAnsi" w:hAnsiTheme="minorHAnsi" w:cstheme="minorHAnsi"/>
          <w:szCs w:val="24"/>
          <w:lang w:val="cs-CZ"/>
        </w:rPr>
        <w:t>Bittencourt</w:t>
      </w:r>
      <w:proofErr w:type="spellEnd"/>
      <w:r w:rsidRPr="0072748D">
        <w:rPr>
          <w:rFonts w:asciiTheme="minorHAnsi" w:hAnsiTheme="minorHAnsi" w:cstheme="minorHAnsi"/>
          <w:szCs w:val="24"/>
          <w:lang w:val="cs-CZ"/>
        </w:rPr>
        <w:t xml:space="preserve"> P., </w:t>
      </w:r>
      <w:proofErr w:type="spellStart"/>
      <w:r w:rsidRPr="0072748D">
        <w:rPr>
          <w:rFonts w:asciiTheme="minorHAnsi" w:hAnsiTheme="minorHAnsi" w:cstheme="minorHAnsi"/>
          <w:szCs w:val="24"/>
          <w:lang w:val="cs-CZ"/>
        </w:rPr>
        <w:t>Scheire</w:t>
      </w:r>
      <w:proofErr w:type="spellEnd"/>
      <w:r w:rsidRPr="0072748D">
        <w:rPr>
          <w:rFonts w:asciiTheme="minorHAnsi" w:hAnsiTheme="minorHAnsi" w:cstheme="minorHAnsi"/>
          <w:szCs w:val="24"/>
          <w:lang w:val="cs-CZ"/>
        </w:rPr>
        <w:t xml:space="preserve"> A., </w:t>
      </w:r>
      <w:proofErr w:type="spellStart"/>
      <w:r w:rsidRPr="0072748D">
        <w:rPr>
          <w:rFonts w:asciiTheme="minorHAnsi" w:hAnsiTheme="minorHAnsi" w:cstheme="minorHAnsi"/>
          <w:b/>
          <w:bCs/>
          <w:szCs w:val="24"/>
          <w:lang w:val="cs-CZ"/>
        </w:rPr>
        <w:t>Jotan</w:t>
      </w:r>
      <w:proofErr w:type="spellEnd"/>
      <w:r w:rsidRPr="0072748D">
        <w:rPr>
          <w:rFonts w:asciiTheme="minorHAnsi" w:hAnsiTheme="minorHAnsi" w:cstheme="minorHAnsi"/>
          <w:b/>
          <w:bCs/>
          <w:szCs w:val="24"/>
          <w:lang w:val="cs-CZ"/>
        </w:rPr>
        <w:t xml:space="preserve"> P.</w:t>
      </w:r>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Lourenço</w:t>
      </w:r>
      <w:proofErr w:type="spellEnd"/>
      <w:r w:rsidRPr="0072748D">
        <w:rPr>
          <w:rFonts w:asciiTheme="minorHAnsi" w:hAnsiTheme="minorHAnsi" w:cstheme="minorHAnsi"/>
          <w:szCs w:val="24"/>
          <w:lang w:val="cs-CZ"/>
        </w:rPr>
        <w:t xml:space="preserve">-Junior J., </w:t>
      </w:r>
      <w:proofErr w:type="spellStart"/>
      <w:r w:rsidRPr="0072748D">
        <w:rPr>
          <w:rFonts w:asciiTheme="minorHAnsi" w:hAnsiTheme="minorHAnsi" w:cstheme="minorHAnsi"/>
          <w:szCs w:val="24"/>
          <w:lang w:val="cs-CZ"/>
        </w:rPr>
        <w:t>Banin</w:t>
      </w:r>
      <w:proofErr w:type="spellEnd"/>
      <w:r w:rsidRPr="0072748D">
        <w:rPr>
          <w:rFonts w:asciiTheme="minorHAnsi" w:hAnsiTheme="minorHAnsi" w:cstheme="minorHAnsi"/>
          <w:szCs w:val="24"/>
          <w:lang w:val="cs-CZ"/>
        </w:rPr>
        <w:t xml:space="preserve"> L.F., bin </w:t>
      </w:r>
      <w:proofErr w:type="spellStart"/>
      <w:r w:rsidRPr="0072748D">
        <w:rPr>
          <w:rFonts w:asciiTheme="minorHAnsi" w:hAnsiTheme="minorHAnsi" w:cstheme="minorHAnsi"/>
          <w:szCs w:val="24"/>
          <w:lang w:val="cs-CZ"/>
        </w:rPr>
        <w:t>Suis</w:t>
      </w:r>
      <w:proofErr w:type="spellEnd"/>
      <w:r w:rsidRPr="0072748D">
        <w:rPr>
          <w:rFonts w:asciiTheme="minorHAnsi" w:hAnsiTheme="minorHAnsi" w:cstheme="minorHAnsi"/>
          <w:szCs w:val="24"/>
          <w:lang w:val="cs-CZ"/>
        </w:rPr>
        <w:t xml:space="preserve"> M.A.F., </w:t>
      </w:r>
      <w:proofErr w:type="spellStart"/>
      <w:r w:rsidRPr="0072748D">
        <w:rPr>
          <w:rFonts w:asciiTheme="minorHAnsi" w:hAnsiTheme="minorHAnsi" w:cstheme="minorHAnsi"/>
          <w:szCs w:val="24"/>
          <w:lang w:val="cs-CZ"/>
        </w:rPr>
        <w:t>Burslem</w:t>
      </w:r>
      <w:proofErr w:type="spellEnd"/>
      <w:r w:rsidRPr="0072748D">
        <w:rPr>
          <w:rFonts w:asciiTheme="minorHAnsi" w:hAnsiTheme="minorHAnsi" w:cstheme="minorHAnsi"/>
          <w:szCs w:val="24"/>
          <w:lang w:val="cs-CZ"/>
        </w:rPr>
        <w:t xml:space="preserve"> D.F.R.P., </w:t>
      </w:r>
      <w:proofErr w:type="spellStart"/>
      <w:r w:rsidRPr="0072748D">
        <w:rPr>
          <w:rFonts w:asciiTheme="minorHAnsi" w:hAnsiTheme="minorHAnsi" w:cstheme="minorHAnsi"/>
          <w:szCs w:val="24"/>
          <w:lang w:val="cs-CZ"/>
        </w:rPr>
        <w:t>Christoffersen</w:t>
      </w:r>
      <w:proofErr w:type="spellEnd"/>
      <w:r w:rsidRPr="0072748D">
        <w:rPr>
          <w:rFonts w:asciiTheme="minorHAnsi" w:hAnsiTheme="minorHAnsi" w:cstheme="minorHAnsi"/>
          <w:szCs w:val="24"/>
          <w:lang w:val="cs-CZ"/>
        </w:rPr>
        <w:t xml:space="preserve"> B., </w:t>
      </w:r>
      <w:proofErr w:type="spellStart"/>
      <w:r w:rsidRPr="0072748D">
        <w:rPr>
          <w:rFonts w:asciiTheme="minorHAnsi" w:hAnsiTheme="minorHAnsi" w:cstheme="minorHAnsi"/>
          <w:szCs w:val="24"/>
          <w:lang w:val="cs-CZ"/>
        </w:rPr>
        <w:t>Coomes</w:t>
      </w:r>
      <w:proofErr w:type="spellEnd"/>
      <w:r w:rsidRPr="0072748D">
        <w:rPr>
          <w:rFonts w:asciiTheme="minorHAnsi" w:hAnsiTheme="minorHAnsi" w:cstheme="minorHAnsi"/>
          <w:szCs w:val="24"/>
          <w:lang w:val="cs-CZ"/>
        </w:rPr>
        <w:t xml:space="preserve"> D., </w:t>
      </w:r>
      <w:proofErr w:type="spellStart"/>
      <w:r w:rsidRPr="0072748D">
        <w:rPr>
          <w:rFonts w:asciiTheme="minorHAnsi" w:hAnsiTheme="minorHAnsi" w:cstheme="minorHAnsi"/>
          <w:szCs w:val="24"/>
          <w:lang w:val="cs-CZ"/>
        </w:rPr>
        <w:t>Groenendijk</w:t>
      </w:r>
      <w:proofErr w:type="spellEnd"/>
      <w:r w:rsidRPr="0072748D">
        <w:rPr>
          <w:rFonts w:asciiTheme="minorHAnsi" w:hAnsiTheme="minorHAnsi" w:cstheme="minorHAnsi"/>
          <w:szCs w:val="24"/>
          <w:lang w:val="cs-CZ"/>
        </w:rPr>
        <w:t xml:space="preserve"> P., </w:t>
      </w:r>
      <w:proofErr w:type="spellStart"/>
      <w:r w:rsidRPr="0072748D">
        <w:rPr>
          <w:rFonts w:asciiTheme="minorHAnsi" w:hAnsiTheme="minorHAnsi" w:cstheme="minorHAnsi"/>
          <w:szCs w:val="24"/>
          <w:lang w:val="cs-CZ"/>
        </w:rPr>
        <w:t>Jansen</w:t>
      </w:r>
      <w:proofErr w:type="spellEnd"/>
      <w:r w:rsidRPr="0072748D">
        <w:rPr>
          <w:rFonts w:asciiTheme="minorHAnsi" w:hAnsiTheme="minorHAnsi" w:cstheme="minorHAnsi"/>
          <w:szCs w:val="24"/>
          <w:lang w:val="cs-CZ"/>
        </w:rPr>
        <w:t xml:space="preserve"> S., </w:t>
      </w:r>
      <w:proofErr w:type="spellStart"/>
      <w:r w:rsidRPr="0072748D">
        <w:rPr>
          <w:rFonts w:asciiTheme="minorHAnsi" w:hAnsiTheme="minorHAnsi" w:cstheme="minorHAnsi"/>
          <w:szCs w:val="24"/>
          <w:lang w:val="cs-CZ"/>
        </w:rPr>
        <w:t>Jucker</w:t>
      </w:r>
      <w:proofErr w:type="spellEnd"/>
      <w:r w:rsidRPr="0072748D">
        <w:rPr>
          <w:rFonts w:asciiTheme="minorHAnsi" w:hAnsiTheme="minorHAnsi" w:cstheme="minorHAnsi"/>
          <w:szCs w:val="24"/>
          <w:lang w:val="cs-CZ"/>
        </w:rPr>
        <w:t xml:space="preserve"> T., </w:t>
      </w:r>
      <w:r w:rsidRPr="0072748D">
        <w:rPr>
          <w:rFonts w:asciiTheme="minorHAnsi" w:hAnsiTheme="minorHAnsi" w:cstheme="minorHAnsi"/>
          <w:b/>
          <w:bCs/>
          <w:szCs w:val="24"/>
          <w:lang w:val="cs-CZ"/>
        </w:rPr>
        <w:t>Matula R.</w:t>
      </w:r>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Mencuccini</w:t>
      </w:r>
      <w:proofErr w:type="spellEnd"/>
      <w:r w:rsidRPr="0072748D">
        <w:rPr>
          <w:rFonts w:asciiTheme="minorHAnsi" w:hAnsiTheme="minorHAnsi" w:cstheme="minorHAnsi"/>
          <w:szCs w:val="24"/>
          <w:lang w:val="cs-CZ"/>
        </w:rPr>
        <w:t xml:space="preserve"> M., </w:t>
      </w:r>
      <w:proofErr w:type="spellStart"/>
      <w:r w:rsidRPr="0072748D">
        <w:rPr>
          <w:rFonts w:asciiTheme="minorHAnsi" w:hAnsiTheme="minorHAnsi" w:cstheme="minorHAnsi"/>
          <w:szCs w:val="24"/>
          <w:lang w:val="cs-CZ"/>
        </w:rPr>
        <w:t>Oliveira</w:t>
      </w:r>
      <w:proofErr w:type="spellEnd"/>
      <w:r w:rsidRPr="0072748D">
        <w:rPr>
          <w:rFonts w:asciiTheme="minorHAnsi" w:hAnsiTheme="minorHAnsi" w:cstheme="minorHAnsi"/>
          <w:szCs w:val="24"/>
          <w:lang w:val="cs-CZ"/>
        </w:rPr>
        <w:t xml:space="preserve"> R., </w:t>
      </w:r>
      <w:r w:rsidRPr="0072748D">
        <w:rPr>
          <w:rFonts w:asciiTheme="minorHAnsi" w:hAnsiTheme="minorHAnsi" w:cstheme="minorHAnsi"/>
          <w:b/>
          <w:bCs/>
          <w:szCs w:val="24"/>
          <w:lang w:val="cs-CZ"/>
        </w:rPr>
        <w:t>Plichta R.</w:t>
      </w:r>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Nilus</w:t>
      </w:r>
      <w:proofErr w:type="spellEnd"/>
      <w:r w:rsidRPr="0072748D">
        <w:rPr>
          <w:rFonts w:asciiTheme="minorHAnsi" w:hAnsiTheme="minorHAnsi" w:cstheme="minorHAnsi"/>
          <w:szCs w:val="24"/>
          <w:lang w:val="cs-CZ"/>
        </w:rPr>
        <w:t xml:space="preserve"> R., Robert R., </w:t>
      </w:r>
      <w:r w:rsidRPr="0072748D">
        <w:rPr>
          <w:rFonts w:asciiTheme="minorHAnsi" w:hAnsiTheme="minorHAnsi" w:cstheme="minorHAnsi"/>
          <w:b/>
          <w:bCs/>
          <w:szCs w:val="24"/>
          <w:lang w:val="cs-CZ"/>
        </w:rPr>
        <w:t>Svátek M.</w:t>
      </w:r>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Rowland</w:t>
      </w:r>
      <w:proofErr w:type="spellEnd"/>
      <w:r w:rsidRPr="0072748D">
        <w:rPr>
          <w:rFonts w:asciiTheme="minorHAnsi" w:hAnsiTheme="minorHAnsi" w:cstheme="minorHAnsi"/>
          <w:szCs w:val="24"/>
          <w:lang w:val="cs-CZ"/>
        </w:rPr>
        <w:t xml:space="preserve"> L. (2026): </w:t>
      </w:r>
      <w:proofErr w:type="spellStart"/>
      <w:r w:rsidRPr="0072748D">
        <w:rPr>
          <w:rFonts w:asciiTheme="minorHAnsi" w:hAnsiTheme="minorHAnsi" w:cstheme="minorHAnsi"/>
          <w:szCs w:val="24"/>
          <w:lang w:val="cs-CZ"/>
        </w:rPr>
        <w:t>Height</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does</w:t>
      </w:r>
      <w:proofErr w:type="spellEnd"/>
      <w:r w:rsidRPr="0072748D">
        <w:rPr>
          <w:rFonts w:asciiTheme="minorHAnsi" w:hAnsiTheme="minorHAnsi" w:cstheme="minorHAnsi"/>
          <w:szCs w:val="24"/>
          <w:lang w:val="cs-CZ"/>
        </w:rPr>
        <w:t xml:space="preserve"> not </w:t>
      </w:r>
      <w:proofErr w:type="spellStart"/>
      <w:r w:rsidRPr="0072748D">
        <w:rPr>
          <w:rFonts w:asciiTheme="minorHAnsi" w:hAnsiTheme="minorHAnsi" w:cstheme="minorHAnsi"/>
          <w:szCs w:val="24"/>
          <w:lang w:val="cs-CZ"/>
        </w:rPr>
        <w:t>impair</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the</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hydraulic</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system</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of</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the</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tallest</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tropical</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Dipterocarp</w:t>
      </w:r>
      <w:proofErr w:type="spellEnd"/>
      <w:r w:rsidRPr="0072748D">
        <w:rPr>
          <w:rFonts w:asciiTheme="minorHAnsi" w:hAnsiTheme="minorHAnsi" w:cstheme="minorHAnsi"/>
          <w:szCs w:val="24"/>
          <w:lang w:val="cs-CZ"/>
        </w:rPr>
        <w:t xml:space="preserve"> </w:t>
      </w:r>
      <w:proofErr w:type="spellStart"/>
      <w:r w:rsidRPr="0072748D">
        <w:rPr>
          <w:rFonts w:asciiTheme="minorHAnsi" w:hAnsiTheme="minorHAnsi" w:cstheme="minorHAnsi"/>
          <w:szCs w:val="24"/>
          <w:lang w:val="cs-CZ"/>
        </w:rPr>
        <w:t>trees</w:t>
      </w:r>
      <w:proofErr w:type="spellEnd"/>
      <w:r w:rsidRPr="0072748D">
        <w:rPr>
          <w:rFonts w:asciiTheme="minorHAnsi" w:hAnsiTheme="minorHAnsi" w:cstheme="minorHAnsi"/>
          <w:szCs w:val="24"/>
          <w:lang w:val="cs-CZ"/>
        </w:rPr>
        <w:t xml:space="preserve">. </w:t>
      </w:r>
      <w:r w:rsidRPr="0072748D">
        <w:rPr>
          <w:rFonts w:asciiTheme="minorHAnsi" w:hAnsiTheme="minorHAnsi" w:cstheme="minorHAnsi"/>
          <w:i/>
          <w:iCs/>
          <w:szCs w:val="24"/>
          <w:lang w:val="cs-CZ"/>
        </w:rPr>
        <w:t>Science</w:t>
      </w:r>
      <w:r w:rsidRPr="0072748D">
        <w:rPr>
          <w:rFonts w:asciiTheme="minorHAnsi" w:hAnsiTheme="minorHAnsi" w:cstheme="minorHAnsi"/>
          <w:szCs w:val="24"/>
          <w:lang w:val="cs-CZ"/>
        </w:rPr>
        <w:t>.</w:t>
      </w:r>
      <w:r w:rsidR="002D1854" w:rsidRPr="0072748D">
        <w:rPr>
          <w:rFonts w:asciiTheme="minorHAnsi" w:hAnsiTheme="minorHAnsi" w:cstheme="minorHAnsi"/>
          <w:szCs w:val="24"/>
          <w:lang w:val="cs-CZ"/>
        </w:rPr>
        <w:t xml:space="preserve"> </w:t>
      </w:r>
    </w:p>
    <w:p w14:paraId="1F928A97" w14:textId="77777777" w:rsidR="002D1854" w:rsidRPr="0072748D" w:rsidRDefault="002D1854" w:rsidP="00243A45">
      <w:pPr>
        <w:rPr>
          <w:rFonts w:asciiTheme="minorHAnsi" w:hAnsiTheme="minorHAnsi" w:cstheme="minorHAnsi"/>
          <w:szCs w:val="24"/>
          <w:lang w:val="cs-CZ"/>
        </w:rPr>
      </w:pPr>
    </w:p>
    <w:p w14:paraId="762AA7B3" w14:textId="77777777" w:rsidR="00243A45" w:rsidRPr="0072748D" w:rsidRDefault="00243A45" w:rsidP="00243A45">
      <w:pPr>
        <w:rPr>
          <w:rFonts w:asciiTheme="minorHAnsi" w:hAnsiTheme="minorHAnsi" w:cstheme="minorHAnsi"/>
          <w:szCs w:val="24"/>
        </w:rPr>
      </w:pPr>
    </w:p>
    <w:bookmarkEnd w:id="0"/>
    <w:p w14:paraId="5D70862C" w14:textId="77777777" w:rsidR="0063765B" w:rsidRPr="0072748D" w:rsidRDefault="0063765B">
      <w:pPr>
        <w:rPr>
          <w:rFonts w:asciiTheme="minorHAnsi" w:hAnsiTheme="minorHAnsi" w:cstheme="minorHAnsi"/>
        </w:rPr>
      </w:pPr>
    </w:p>
    <w:sectPr w:rsidR="0063765B" w:rsidRPr="00727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1A"/>
    <w:rsid w:val="00106947"/>
    <w:rsid w:val="001C629E"/>
    <w:rsid w:val="00243A45"/>
    <w:rsid w:val="002D1854"/>
    <w:rsid w:val="00455302"/>
    <w:rsid w:val="004C72E9"/>
    <w:rsid w:val="0063765B"/>
    <w:rsid w:val="00651045"/>
    <w:rsid w:val="00700613"/>
    <w:rsid w:val="0072748D"/>
    <w:rsid w:val="009D461A"/>
    <w:rsid w:val="00B86977"/>
    <w:rsid w:val="00C04B5A"/>
    <w:rsid w:val="00E43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972E"/>
  <w15:chartTrackingRefBased/>
  <w15:docId w15:val="{4BB8AC53-8182-4E35-BF72-EEC4D9D6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A45"/>
    <w:pPr>
      <w:spacing w:before="120" w:after="120" w:line="240" w:lineRule="auto"/>
    </w:pPr>
    <w:rPr>
      <w:rFonts w:ascii="Times New Roman" w:hAnsi="Times New Roman"/>
      <w:kern w:val="2"/>
      <w:sz w:val="24"/>
      <w:lang w:val="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43A45"/>
    <w:rPr>
      <w:color w:val="0563C1" w:themeColor="hyperlink"/>
      <w:u w:val="single"/>
    </w:rPr>
  </w:style>
  <w:style w:type="paragraph" w:styleId="Revize">
    <w:name w:val="Revision"/>
    <w:hidden/>
    <w:uiPriority w:val="99"/>
    <w:semiHidden/>
    <w:rsid w:val="00651045"/>
    <w:pPr>
      <w:spacing w:after="0" w:line="240" w:lineRule="auto"/>
    </w:pPr>
    <w:rPr>
      <w:rFonts w:ascii="Times New Roman" w:hAnsi="Times New Roman"/>
      <w:kern w:val="2"/>
      <w:sz w:val="24"/>
      <w:lang w:val="en-US"/>
      <w14:ligatures w14:val="standardContextual"/>
    </w:rPr>
  </w:style>
  <w:style w:type="character" w:styleId="Nevyeenzmnka">
    <w:name w:val="Unresolved Mention"/>
    <w:basedOn w:val="Standardnpsmoodstavce"/>
    <w:uiPriority w:val="99"/>
    <w:semiHidden/>
    <w:unhideWhenUsed/>
    <w:rsid w:val="002D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org/doi/10.1126/science.aea9013?__cf_chl_f_tk=Jr6Jhm.TX.CuPeyURyTAZeW1VuDgyfEvUDNTB4dCt1w-1783058344-1.0.1.1-ynAx1GpvWWbLCkyd68OFDy6zFk82dnCZHuRfRkZ7t2M" TargetMode="External"/><Relationship Id="rId5" Type="http://schemas.openxmlformats.org/officeDocument/2006/relationships/hyperlink" Target="mailto:matular@fld.czu.cz" TargetMode="External"/><Relationship Id="rId4" Type="http://schemas.openxmlformats.org/officeDocument/2006/relationships/hyperlink" Target="mailto:martin.svatek@mendel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738</Words>
  <Characters>4360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suslikov</dc:creator>
  <cp:keywords/>
  <dc:description/>
  <cp:lastModifiedBy>Monika Pevná</cp:lastModifiedBy>
  <cp:revision>6</cp:revision>
  <dcterms:created xsi:type="dcterms:W3CDTF">2026-07-02T18:52:00Z</dcterms:created>
  <dcterms:modified xsi:type="dcterms:W3CDTF">2026-07-03T06:13:00Z</dcterms:modified>
</cp:coreProperties>
</file>