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5DB3" w14:textId="2BEC538C" w:rsidR="009B5C60" w:rsidRPr="007005C1" w:rsidRDefault="00080B21" w:rsidP="009B5C60">
      <w:pPr>
        <w:rPr>
          <w:b/>
          <w:bCs/>
          <w:sz w:val="36"/>
          <w:szCs w:val="36"/>
        </w:rPr>
      </w:pPr>
      <w:r w:rsidRPr="00663C32">
        <w:rPr>
          <w:rFonts w:eastAsia="Aptos" w:cstheme="min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7728" behindDoc="0" locked="1" layoutInCell="1" allowOverlap="0" wp14:anchorId="1554A9B5" wp14:editId="6BFF3B86">
                <wp:simplePos x="0" y="0"/>
                <wp:positionH relativeFrom="margin">
                  <wp:posOffset>-90170</wp:posOffset>
                </wp:positionH>
                <wp:positionV relativeFrom="page">
                  <wp:posOffset>1228725</wp:posOffset>
                </wp:positionV>
                <wp:extent cx="2752725" cy="828675"/>
                <wp:effectExtent l="0" t="0" r="0" b="0"/>
                <wp:wrapTopAndBottom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C1444" w14:textId="77777777" w:rsidR="00080B21" w:rsidRPr="0035063B" w:rsidRDefault="0035063B" w:rsidP="0035063B">
                            <w:pPr>
                              <w:pStyle w:val="Tiskovka"/>
                            </w:pPr>
                            <w:r w:rsidRPr="0035063B">
                              <w:t>Tisková zpráva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554A9B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7.1pt;margin-top:96.75pt;width:216.75pt;height:65.25pt;z-index: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" o:allowoverlap="f" filled="f" stroked="f" strokeweight=".5pt">
                <v:textbox>
                  <w:txbxContent>
                    <w:p w14:paraId="78FC1444" w14:textId="77777777" w:rsidR="00080B21" w:rsidRPr="0035063B" w:rsidRDefault="0035063B" w:rsidP="0035063B">
                      <w:pPr>
                        <w:pStyle w:val="Tiskovka"/>
                      </w:pPr>
                      <w:r w:rsidRPr="0035063B">
                        <w:t>Tisková zpráva</w:t>
                      </w: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bookmarkStart w:id="0" w:name="_Hlk103173223"/>
      <w:r w:rsidR="0099709D" w:rsidRPr="0099709D">
        <w:rPr>
          <w:b/>
          <w:bCs/>
          <w:sz w:val="36"/>
          <w:szCs w:val="36"/>
        </w:rPr>
        <w:t xml:space="preserve">Lesovna Fakulty lesnické a dřevařské ČZU byla slavnostně otevřena. Unikátní </w:t>
      </w:r>
      <w:r w:rsidR="0016038A">
        <w:rPr>
          <w:b/>
          <w:bCs/>
          <w:sz w:val="36"/>
          <w:szCs w:val="36"/>
        </w:rPr>
        <w:t xml:space="preserve">výuková </w:t>
      </w:r>
      <w:r w:rsidR="0099709D" w:rsidRPr="0099709D">
        <w:rPr>
          <w:b/>
          <w:bCs/>
          <w:sz w:val="36"/>
          <w:szCs w:val="36"/>
        </w:rPr>
        <w:t>dřevostavba propojuje české dřevo, špičkovou architekturu a spolupráci s praxí</w:t>
      </w:r>
    </w:p>
    <w:p w14:paraId="45CE27E8" w14:textId="77777777" w:rsidR="004D6F7C" w:rsidRPr="00223913" w:rsidRDefault="004D6F7C" w:rsidP="00D50D56">
      <w:pPr>
        <w:spacing w:after="0" w:line="240" w:lineRule="auto"/>
        <w:jc w:val="both"/>
        <w:rPr>
          <w:rFonts w:cstheme="minorHAnsi"/>
        </w:rPr>
      </w:pPr>
    </w:p>
    <w:p w14:paraId="4126BFFB" w14:textId="582759AA" w:rsidR="00E146ED" w:rsidRPr="00E146ED" w:rsidRDefault="00A400B8" w:rsidP="009B5C60">
      <w:pPr>
        <w:rPr>
          <w:rFonts w:eastAsia="Aptos" w:cstheme="minorHAnsi"/>
          <w:b/>
          <w:bCs/>
        </w:rPr>
      </w:pPr>
      <w:r w:rsidRPr="00C219E6">
        <w:rPr>
          <w:rFonts w:eastAsia="Aptos" w:cstheme="minorHAnsi"/>
          <w:b/>
          <w:bCs/>
        </w:rPr>
        <w:t xml:space="preserve">Praha, </w:t>
      </w:r>
      <w:r w:rsidR="0016038A">
        <w:rPr>
          <w:rFonts w:eastAsia="Aptos" w:cstheme="minorHAnsi"/>
          <w:b/>
          <w:bCs/>
        </w:rPr>
        <w:t>3</w:t>
      </w:r>
      <w:r w:rsidR="002D4D79" w:rsidRPr="00C219E6">
        <w:rPr>
          <w:rFonts w:eastAsia="Aptos" w:cstheme="minorHAnsi"/>
          <w:b/>
          <w:bCs/>
        </w:rPr>
        <w:t xml:space="preserve">. </w:t>
      </w:r>
      <w:r w:rsidR="0016038A">
        <w:rPr>
          <w:rFonts w:eastAsia="Aptos" w:cstheme="minorHAnsi"/>
          <w:b/>
          <w:bCs/>
        </w:rPr>
        <w:t>září</w:t>
      </w:r>
      <w:r w:rsidR="002D4D79" w:rsidRPr="00C219E6">
        <w:rPr>
          <w:rFonts w:eastAsia="Aptos" w:cstheme="minorHAnsi"/>
          <w:b/>
          <w:bCs/>
        </w:rPr>
        <w:t xml:space="preserve"> </w:t>
      </w:r>
      <w:r w:rsidR="001F2E81" w:rsidRPr="00C219E6">
        <w:rPr>
          <w:rFonts w:eastAsia="Aptos" w:cstheme="minorHAnsi"/>
          <w:b/>
          <w:bCs/>
        </w:rPr>
        <w:t>202</w:t>
      </w:r>
      <w:r w:rsidR="00663C32" w:rsidRPr="00C219E6">
        <w:rPr>
          <w:rFonts w:eastAsia="Aptos" w:cstheme="minorHAnsi"/>
          <w:b/>
          <w:bCs/>
        </w:rPr>
        <w:t>6</w:t>
      </w:r>
      <w:r w:rsidR="001F2E81" w:rsidRPr="00C219E6">
        <w:rPr>
          <w:rFonts w:eastAsia="Aptos" w:cstheme="minorHAnsi"/>
          <w:b/>
          <w:bCs/>
        </w:rPr>
        <w:t xml:space="preserve"> </w:t>
      </w:r>
      <w:r w:rsidRPr="00C219E6">
        <w:rPr>
          <w:rFonts w:eastAsia="Aptos" w:cstheme="minorHAnsi"/>
        </w:rPr>
        <w:t xml:space="preserve">– </w:t>
      </w:r>
      <w:r w:rsidR="000B4EC5" w:rsidRPr="000B4EC5">
        <w:rPr>
          <w:rFonts w:cstheme="minorHAnsi"/>
          <w:b/>
          <w:bCs/>
        </w:rPr>
        <w:t>Fakulta lesnická a dřevařská České zemědělské univerzity v Praze (FLD ČZU) dnes slavnostně otevřela Lesovnu – jedinečnou demonstrační dřevostavbu, která bude sloužit výuce, výzkumu i popularizaci moderního dřevěného stavitelství. Nová budova představuje spojení špičkové architektury, inovativních technologií a českého dřeva jako obnovitelné suroviny budoucnosti. Vznikla díky mimořádné spolupráci Fakulty lesnické a dřevařské ČZU s partnery z lesnické a dřevozpracující praxe.</w:t>
      </w:r>
    </w:p>
    <w:p w14:paraId="516CECA3" w14:textId="77777777" w:rsidR="00E146ED" w:rsidRP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>Lesovna není pouze novou univerzitní budovou. Je především živou laboratoří, ve které budou studenti studovat konstrukce ze dřeva přímo v prostředí moderní dřevostavby. Objekt je vybaven rozsáhlým systémem senzorů umožňujících dlouhodobě sledovat chování konstrukcí, vlhkostní režim, teplotu i další parametry důležité pro výzkum a vývoj dřevěných staveb. Díky tomu bude budova sama sloužit jako výukový i výzkumný nástroj pro budoucí generace odborníků.</w:t>
      </w:r>
    </w:p>
    <w:p w14:paraId="5ABEFD6F" w14:textId="212899EB" w:rsidR="00E146ED" w:rsidRP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 xml:space="preserve">V konstrukci budovy bylo použito </w:t>
      </w:r>
      <w:r w:rsidRPr="00A122C2">
        <w:rPr>
          <w:rFonts w:cstheme="minorHAnsi"/>
        </w:rPr>
        <w:t>405 m³ českého dřeva,</w:t>
      </w:r>
      <w:r w:rsidRPr="00E146ED">
        <w:rPr>
          <w:rFonts w:cstheme="minorHAnsi"/>
        </w:rPr>
        <w:t xml:space="preserve"> čímž se Lesovna řadí mezi nejvýznamnější demonstrační </w:t>
      </w:r>
      <w:r w:rsidR="004E0E18">
        <w:rPr>
          <w:rFonts w:cstheme="minorHAnsi"/>
        </w:rPr>
        <w:t xml:space="preserve">veřejné </w:t>
      </w:r>
      <w:r w:rsidRPr="00E146ED">
        <w:rPr>
          <w:rFonts w:cstheme="minorHAnsi"/>
        </w:rPr>
        <w:t xml:space="preserve">dřevostavby svého druhu v České republice. Stavba názorně ukazuje možnosti využití domácí obnovitelné suroviny při realizaci moderních veřejných budov a potvrzuje, že dřevo </w:t>
      </w:r>
      <w:r w:rsidR="00E91289">
        <w:rPr>
          <w:rFonts w:cstheme="minorHAnsi"/>
        </w:rPr>
        <w:t>je</w:t>
      </w:r>
      <w:r w:rsidRPr="00E146ED">
        <w:rPr>
          <w:rFonts w:cstheme="minorHAnsi"/>
        </w:rPr>
        <w:t xml:space="preserve"> perspektivní materiál pro udržitelné stavebnictví.</w:t>
      </w:r>
    </w:p>
    <w:p w14:paraId="6C0D6B74" w14:textId="4FF6E40C" w:rsidR="00E146ED" w:rsidRP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 xml:space="preserve">„Lesovna představuje přesně to, jak si představujeme moderní univerzitu. Je místem, kde se propojuje vzdělávání, výzkum i spolupráce s praxí. Naši studenti budou získávat zkušenosti přímo v budově, která sama o sobě představuje učební pomůcku. Současně chceme veřejnosti ukázat, že dřevo je stavebním materiálem 21. století – obnovitelným, estetickým a technologicky vyspělým,“ </w:t>
      </w:r>
      <w:r w:rsidRPr="00A122C2">
        <w:rPr>
          <w:rFonts w:cstheme="minorHAnsi"/>
        </w:rPr>
        <w:t>říká prof. Ing. Róbert Marušák, Ph.D., děkan Fakulty lesnické a dřevařské ČZU.</w:t>
      </w:r>
    </w:p>
    <w:p w14:paraId="0B79BBD2" w14:textId="19B5AD1B" w:rsidR="00E146ED" w:rsidRP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 xml:space="preserve">Autorem architektonického návrhu je studio </w:t>
      </w:r>
      <w:proofErr w:type="spellStart"/>
      <w:r w:rsidRPr="00A122C2">
        <w:rPr>
          <w:rFonts w:cstheme="minorHAnsi"/>
        </w:rPr>
        <w:t>Mjölk</w:t>
      </w:r>
      <w:proofErr w:type="spellEnd"/>
      <w:r w:rsidRPr="00A122C2">
        <w:rPr>
          <w:rFonts w:cstheme="minorHAnsi"/>
        </w:rPr>
        <w:t xml:space="preserve"> architekti,</w:t>
      </w:r>
      <w:r w:rsidRPr="00E146ED">
        <w:rPr>
          <w:rFonts w:cstheme="minorHAnsi"/>
        </w:rPr>
        <w:t xml:space="preserve"> které vytvořilo stavbu citlivě zasazenou do prostředí univerzitního kampusu a současně respektující lesnickou tradici.</w:t>
      </w:r>
      <w:r w:rsidR="00544691">
        <w:rPr>
          <w:rFonts w:cstheme="minorHAnsi"/>
        </w:rPr>
        <w:t xml:space="preserve"> </w:t>
      </w:r>
      <w:r w:rsidRPr="00E146ED">
        <w:rPr>
          <w:rFonts w:cstheme="minorHAnsi"/>
        </w:rPr>
        <w:t xml:space="preserve">„Naším cílem bylo navrhnout budovu, která bude sama vyprávět příběh dřeva. Nechtěli jsme vytvořit pouze funkční objekt, ale místo, kde je konstrukce přiznaná, srozumitelná a inspirativní. Lesovna ukazuje, že současná dřevěná architektura dokáže spojit technickou kvalitu, udržitelnost i přirozenou krásu materiálu,“ </w:t>
      </w:r>
      <w:r w:rsidRPr="00E7728F">
        <w:rPr>
          <w:rFonts w:cstheme="minorHAnsi"/>
        </w:rPr>
        <w:t xml:space="preserve">říká Ing. arch. Jan Mach z ateliéru </w:t>
      </w:r>
      <w:proofErr w:type="spellStart"/>
      <w:r w:rsidRPr="00E7728F">
        <w:rPr>
          <w:rFonts w:cstheme="minorHAnsi"/>
        </w:rPr>
        <w:t>Mjölk</w:t>
      </w:r>
      <w:proofErr w:type="spellEnd"/>
      <w:r w:rsidRPr="00E7728F">
        <w:rPr>
          <w:rFonts w:cstheme="minorHAnsi"/>
        </w:rPr>
        <w:t xml:space="preserve"> architekti.</w:t>
      </w:r>
    </w:p>
    <w:p w14:paraId="58271631" w14:textId="1F350FC2" w:rsid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 xml:space="preserve">Lesovna bude sloužit výuce studentů studijních programů zaměřených na dřevařství, navrhování dřevostaveb, lesnictví i </w:t>
      </w:r>
      <w:r w:rsidR="0026398B">
        <w:rPr>
          <w:rFonts w:cstheme="minorHAnsi"/>
        </w:rPr>
        <w:t>dalších příbuzných oborů</w:t>
      </w:r>
      <w:r w:rsidRPr="00E146ED">
        <w:rPr>
          <w:rFonts w:cstheme="minorHAnsi"/>
        </w:rPr>
        <w:t xml:space="preserve">. Zároveň poskytne zázemí pro výzkumné projekty zaměřené na konstrukční systémy, fyzikální vlastnosti dřeva, dlouhodobý monitoring staveb i nové technologie využívající dřevo jako obnovitelnou surovinu. Budova bude otevřena také odborné </w:t>
      </w:r>
      <w:r w:rsidRPr="00E146ED">
        <w:rPr>
          <w:rFonts w:cstheme="minorHAnsi"/>
        </w:rPr>
        <w:lastRenderedPageBreak/>
        <w:t>veřejnosti, školám a partnerům fakulty jako místo prezentace nejnovějších poznatků v oblasti dřevostaveb a udržitelného hospodaření s obnovitelnými zdroji.</w:t>
      </w:r>
    </w:p>
    <w:p w14:paraId="1FEF219B" w14:textId="38994BA2" w:rsidR="00304D34" w:rsidRPr="00E146ED" w:rsidRDefault="00304D34" w:rsidP="00E146ED">
      <w:pPr>
        <w:rPr>
          <w:rFonts w:cstheme="minorHAnsi"/>
        </w:rPr>
      </w:pPr>
      <w:r w:rsidRPr="00304D34">
        <w:rPr>
          <w:rFonts w:cstheme="minorHAnsi"/>
        </w:rPr>
        <w:t xml:space="preserve">„Lesovna je výjimečná nejen svým architektonickým řešením, ale především tím, jaké konstrukční možnosti současné dřevostavby nabízí. Díky využití CLT panelů a masivních lepených </w:t>
      </w:r>
      <w:r w:rsidR="00E91289">
        <w:rPr>
          <w:rFonts w:cstheme="minorHAnsi"/>
        </w:rPr>
        <w:t xml:space="preserve">BSH </w:t>
      </w:r>
      <w:r w:rsidRPr="00304D34">
        <w:rPr>
          <w:rFonts w:cstheme="minorHAnsi"/>
        </w:rPr>
        <w:t xml:space="preserve">nosníků se podařilo navrhnout </w:t>
      </w:r>
      <w:proofErr w:type="spellStart"/>
      <w:r w:rsidRPr="00304D34">
        <w:rPr>
          <w:rFonts w:cstheme="minorHAnsi"/>
        </w:rPr>
        <w:t>vykonzolovanou</w:t>
      </w:r>
      <w:proofErr w:type="spellEnd"/>
      <w:r w:rsidRPr="00304D34">
        <w:rPr>
          <w:rFonts w:cstheme="minorHAnsi"/>
        </w:rPr>
        <w:t xml:space="preserve"> konstrukci bez rohových sloupů, která patří k technicky nejnáročnějším prvkům celé stavby. Budova zároveň využívá řadu moderních technologií – od geotermálních vrtů pro vytápění a chlazení přes zelenou střechu až po </w:t>
      </w:r>
      <w:r w:rsidR="00E91289">
        <w:rPr>
          <w:rFonts w:cstheme="minorHAnsi"/>
        </w:rPr>
        <w:t>52</w:t>
      </w:r>
      <w:r w:rsidRPr="00304D34">
        <w:rPr>
          <w:rFonts w:cstheme="minorHAnsi"/>
        </w:rPr>
        <w:t xml:space="preserve"> senzorů, které budou dlouhodobě sledovat chování konstrukce v reálném provozu,“ říká </w:t>
      </w:r>
      <w:r w:rsidRPr="0087303F">
        <w:rPr>
          <w:rFonts w:cstheme="minorHAnsi"/>
        </w:rPr>
        <w:t>Ing. Martin Prajer, Ph.D.</w:t>
      </w:r>
      <w:r>
        <w:rPr>
          <w:rFonts w:cstheme="minorHAnsi"/>
        </w:rPr>
        <w:t xml:space="preserve">, </w:t>
      </w:r>
      <w:r w:rsidRPr="00304D34">
        <w:rPr>
          <w:rFonts w:cstheme="minorHAnsi"/>
        </w:rPr>
        <w:t>tajemník Fakulty lesnické a dřevařské ČZU.</w:t>
      </w:r>
    </w:p>
    <w:p w14:paraId="6E8B4AC3" w14:textId="77777777" w:rsidR="00E146ED" w:rsidRPr="00E146ED" w:rsidRDefault="00E146ED" w:rsidP="00E146ED">
      <w:pPr>
        <w:rPr>
          <w:rFonts w:cstheme="minorHAnsi"/>
        </w:rPr>
      </w:pPr>
      <w:r w:rsidRPr="00E146ED">
        <w:rPr>
          <w:rFonts w:cstheme="minorHAnsi"/>
        </w:rPr>
        <w:t>Projekt Lesovny je současně symbolem mimořádně úzké spolupráce univerzity s lesnickou a dřevozpracující praxí. Na jeho realizaci se podílely státní podniky, městské lesy, soukromé společnosti i rodinné firmy, které poskytly materiál, odborné know-how, technologie i finanční podporu. Fakulta tím potvrzuje, že propojení akademického prostředí s praxí je jedním z nejdůležitějších předpokladů kvalitního vzdělávání, aplikovaného výzkumu i rozvoje inovací.</w:t>
      </w:r>
    </w:p>
    <w:p w14:paraId="5A32B347" w14:textId="732054FD" w:rsidR="00E146ED" w:rsidRPr="0087303F" w:rsidRDefault="009618BA" w:rsidP="00E146ED">
      <w:pPr>
        <w:rPr>
          <w:rFonts w:cstheme="minorHAnsi"/>
        </w:rPr>
      </w:pPr>
      <w:r w:rsidRPr="0087303F">
        <w:rPr>
          <w:rFonts w:cstheme="minorHAnsi"/>
        </w:rPr>
        <w:t>„</w:t>
      </w:r>
      <w:r w:rsidR="008A7EDA" w:rsidRPr="0087303F">
        <w:rPr>
          <w:rFonts w:cstheme="minorHAnsi"/>
        </w:rPr>
        <w:t>Rádi bychom upřímně poděkovali</w:t>
      </w:r>
      <w:r w:rsidR="00E146ED" w:rsidRPr="0087303F">
        <w:rPr>
          <w:rFonts w:cstheme="minorHAnsi"/>
        </w:rPr>
        <w:t xml:space="preserve"> všem partnerům, kteří se na realizaci Lesovny podíleli</w:t>
      </w:r>
      <w:r w:rsidR="008A7EDA" w:rsidRPr="0087303F">
        <w:rPr>
          <w:rFonts w:cstheme="minorHAnsi"/>
        </w:rPr>
        <w:t xml:space="preserve">. Konkrétně jde o </w:t>
      </w:r>
      <w:r w:rsidR="00E146ED" w:rsidRPr="0087303F">
        <w:rPr>
          <w:rFonts w:cstheme="minorHAnsi"/>
        </w:rPr>
        <w:t>Lesy České republiky, s. p.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Lesy ČZU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Vojenské lesy a statky ČR, s. p.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MATRIX a.s.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DMC Group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JR Tech, a.s.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ALBET metal,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ONE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Arcibiskupské lesy a statky Olomouc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AP lesnická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</w:t>
      </w:r>
      <w:proofErr w:type="spellStart"/>
      <w:r w:rsidR="00E146ED" w:rsidRPr="0087303F">
        <w:rPr>
          <w:rFonts w:cstheme="minorHAnsi"/>
        </w:rPr>
        <w:t>Colloredo-Mannsfeld</w:t>
      </w:r>
      <w:proofErr w:type="spellEnd"/>
      <w:r w:rsidR="00E146ED" w:rsidRPr="0087303F">
        <w:rPr>
          <w:rFonts w:cstheme="minorHAnsi"/>
        </w:rPr>
        <w:t xml:space="preserve"> spol. s 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Diecézní lesy Hradec Králové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Filip </w:t>
      </w:r>
      <w:proofErr w:type="spellStart"/>
      <w:r w:rsidR="00E146ED" w:rsidRPr="0087303F">
        <w:rPr>
          <w:rFonts w:cstheme="minorHAnsi"/>
        </w:rPr>
        <w:t>Sternberg</w:t>
      </w:r>
      <w:proofErr w:type="spellEnd"/>
      <w:r w:rsidR="00E146ED" w:rsidRPr="0087303F">
        <w:rPr>
          <w:rFonts w:cstheme="minorHAnsi"/>
        </w:rPr>
        <w:t xml:space="preserve">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Hradecká lesní a dřevařská společnost a.s.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Kašperskohorské městské lesy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LABE WOOD s.r.o.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Lázeňské lesy a parky Karlovy Vary, p. o.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Lesní družstvo Vysoké Chvojno, s.r.o</w:t>
      </w:r>
      <w:r w:rsidR="00027817">
        <w:rPr>
          <w:rFonts w:cstheme="minorHAnsi"/>
        </w:rPr>
        <w:t>.</w:t>
      </w:r>
      <w:r w:rsidR="0027146D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Lesy hl. m. Prahy, p. o.</w:t>
      </w:r>
      <w:r w:rsidR="00027817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Městské lesy Doksy, s.r.o.</w:t>
      </w:r>
      <w:r w:rsidR="00027817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Městské lesy Hradec Králové a.s.</w:t>
      </w:r>
      <w:r w:rsidR="00027817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</w:t>
      </w:r>
      <w:proofErr w:type="spellStart"/>
      <w:r w:rsidR="00E146ED" w:rsidRPr="0087303F">
        <w:rPr>
          <w:rFonts w:cstheme="minorHAnsi"/>
        </w:rPr>
        <w:t>StatoTest</w:t>
      </w:r>
      <w:proofErr w:type="spellEnd"/>
      <w:r w:rsidR="00E146ED" w:rsidRPr="0087303F">
        <w:rPr>
          <w:rFonts w:cstheme="minorHAnsi"/>
        </w:rPr>
        <w:t xml:space="preserve"> s.r.o.</w:t>
      </w:r>
      <w:r w:rsidR="00027817">
        <w:rPr>
          <w:rFonts w:cstheme="minorHAnsi"/>
        </w:rPr>
        <w:t>;</w:t>
      </w:r>
      <w:r w:rsidR="00E146ED" w:rsidRPr="0087303F">
        <w:rPr>
          <w:rFonts w:cstheme="minorHAnsi"/>
        </w:rPr>
        <w:t xml:space="preserve"> UNILES, a.s. a WOOD &amp; PAPER a.s.</w:t>
      </w:r>
      <w:r w:rsidR="0095156E" w:rsidRPr="0087303F">
        <w:rPr>
          <w:rFonts w:cstheme="minorHAnsi"/>
        </w:rPr>
        <w:t xml:space="preserve"> </w:t>
      </w:r>
      <w:r w:rsidR="00E146ED" w:rsidRPr="0087303F">
        <w:rPr>
          <w:rFonts w:cstheme="minorHAnsi"/>
        </w:rPr>
        <w:t xml:space="preserve">Velké poděkování za významný finanční dar patří </w:t>
      </w:r>
      <w:r w:rsidR="0095156E" w:rsidRPr="0087303F">
        <w:rPr>
          <w:rFonts w:cstheme="minorHAnsi"/>
        </w:rPr>
        <w:t xml:space="preserve">také </w:t>
      </w:r>
      <w:r w:rsidR="00E146ED" w:rsidRPr="0087303F">
        <w:rPr>
          <w:rFonts w:cstheme="minorHAnsi"/>
        </w:rPr>
        <w:t xml:space="preserve">panu Ludwigu </w:t>
      </w:r>
      <w:proofErr w:type="spellStart"/>
      <w:r w:rsidR="00E146ED" w:rsidRPr="0087303F">
        <w:rPr>
          <w:rFonts w:cstheme="minorHAnsi"/>
        </w:rPr>
        <w:t>Eisovi</w:t>
      </w:r>
      <w:proofErr w:type="spellEnd"/>
      <w:r w:rsidR="00E146ED" w:rsidRPr="0087303F">
        <w:rPr>
          <w:rFonts w:cstheme="minorHAnsi"/>
        </w:rPr>
        <w:t xml:space="preserve"> a jeho rodině</w:t>
      </w:r>
      <w:r w:rsidR="0095156E" w:rsidRPr="0087303F">
        <w:rPr>
          <w:rFonts w:cstheme="minorHAnsi"/>
        </w:rPr>
        <w:t xml:space="preserve">,“ doplňuje Ing. </w:t>
      </w:r>
      <w:r w:rsidR="00304D34">
        <w:rPr>
          <w:rFonts w:cstheme="minorHAnsi"/>
        </w:rPr>
        <w:t>Radim Löwe</w:t>
      </w:r>
      <w:r w:rsidR="0095156E" w:rsidRPr="0087303F">
        <w:rPr>
          <w:rFonts w:cstheme="minorHAnsi"/>
        </w:rPr>
        <w:t>, Ph.D.</w:t>
      </w:r>
      <w:r w:rsidR="0087303F">
        <w:rPr>
          <w:rFonts w:cstheme="minorHAnsi"/>
        </w:rPr>
        <w:t xml:space="preserve">, </w:t>
      </w:r>
      <w:r w:rsidR="00E91289">
        <w:rPr>
          <w:rFonts w:cstheme="minorHAnsi"/>
        </w:rPr>
        <w:t>proděkan pro vnější vztahy a marketing</w:t>
      </w:r>
      <w:r w:rsidR="0087303F" w:rsidRPr="0087303F">
        <w:rPr>
          <w:rFonts w:cstheme="minorHAnsi"/>
        </w:rPr>
        <w:t xml:space="preserve"> Fakulty lesnické a dřevařské</w:t>
      </w:r>
      <w:r w:rsidR="00E91289">
        <w:rPr>
          <w:rFonts w:cstheme="minorHAnsi"/>
        </w:rPr>
        <w:t xml:space="preserve"> ČZU</w:t>
      </w:r>
      <w:r w:rsidR="0087303F">
        <w:rPr>
          <w:rFonts w:cstheme="minorHAnsi"/>
        </w:rPr>
        <w:t>.</w:t>
      </w:r>
    </w:p>
    <w:p w14:paraId="3B84E07C" w14:textId="7DDAE10D" w:rsidR="00E146ED" w:rsidRDefault="00E146ED" w:rsidP="009B5C60">
      <w:pPr>
        <w:rPr>
          <w:rFonts w:cstheme="minorHAnsi"/>
        </w:rPr>
      </w:pPr>
      <w:r w:rsidRPr="00E146ED">
        <w:rPr>
          <w:rFonts w:cstheme="minorHAnsi"/>
        </w:rPr>
        <w:t xml:space="preserve">Lesovna je důkazem, že dřevo má své pevné místo nejen v českých lesích, ale také v architektuře </w:t>
      </w:r>
      <w:r w:rsidR="009618BA">
        <w:rPr>
          <w:rFonts w:cstheme="minorHAnsi"/>
        </w:rPr>
        <w:t xml:space="preserve">současnosti i </w:t>
      </w:r>
      <w:r w:rsidRPr="00E146ED">
        <w:rPr>
          <w:rFonts w:cstheme="minorHAnsi"/>
        </w:rPr>
        <w:t>budoucnosti. Fakulta lesnická a dřevařská ČZU chce prostřednictvím této stavby inspirovat studenty, odbornou veřejnost, investory i širokou veřejnost a ukázat, že moderní dřevostavby představují cestu k udržitelnému rozvoji stavebnictví a efektivnímu využívání domácích obnovitelných zdrojů. Lesovna se tak stává nejen novou dominantou univerzitního kampusu, ale také symbolem propojení tradice českého lesnictví s inovacemi, které budou formovat budoucnost práce se dřevem.</w:t>
      </w:r>
    </w:p>
    <w:p w14:paraId="1B60C76E" w14:textId="77777777" w:rsidR="00122175" w:rsidRDefault="00122175" w:rsidP="009B5C60">
      <w:pPr>
        <w:rPr>
          <w:rFonts w:cstheme="minorHAnsi"/>
        </w:rPr>
      </w:pPr>
    </w:p>
    <w:p w14:paraId="00A22CC4" w14:textId="1BFCC1AA" w:rsidR="00122175" w:rsidRPr="00C24290" w:rsidRDefault="00122175" w:rsidP="00122175">
      <w:pPr>
        <w:rPr>
          <w:b/>
          <w:bCs/>
        </w:rPr>
      </w:pPr>
      <w:r w:rsidRPr="00C24290">
        <w:rPr>
          <w:b/>
          <w:bCs/>
        </w:rPr>
        <w:t>Zajímavosti o Lesovně</w:t>
      </w:r>
      <w:r>
        <w:rPr>
          <w:b/>
          <w:bCs/>
        </w:rPr>
        <w:t xml:space="preserve"> FLD</w:t>
      </w:r>
    </w:p>
    <w:p w14:paraId="38F894F7" w14:textId="18EB5D64" w:rsidR="00544691" w:rsidRDefault="00544691" w:rsidP="00544691">
      <w:pPr>
        <w:numPr>
          <w:ilvl w:val="0"/>
          <w:numId w:val="3"/>
        </w:numPr>
      </w:pPr>
      <w:r>
        <w:t xml:space="preserve">Investorem je </w:t>
      </w:r>
      <w:r w:rsidRPr="00544691">
        <w:rPr>
          <w:b/>
          <w:bCs/>
        </w:rPr>
        <w:t>Fakulta lesnická a dřevařská ČZU v Praze</w:t>
      </w:r>
      <w:r>
        <w:t>, a</w:t>
      </w:r>
      <w:r w:rsidRPr="00C24290">
        <w:t xml:space="preserve">utorem architektonického návrhu je renomované studio </w:t>
      </w:r>
      <w:proofErr w:type="spellStart"/>
      <w:r w:rsidRPr="00C24290">
        <w:rPr>
          <w:b/>
          <w:bCs/>
        </w:rPr>
        <w:t>Mjölk</w:t>
      </w:r>
      <w:proofErr w:type="spellEnd"/>
      <w:r w:rsidRPr="00C24290">
        <w:rPr>
          <w:b/>
          <w:bCs/>
        </w:rPr>
        <w:t xml:space="preserve"> architekti</w:t>
      </w:r>
      <w:r w:rsidRPr="00C24290">
        <w:t>.</w:t>
      </w:r>
    </w:p>
    <w:p w14:paraId="2D2D90A1" w14:textId="77777777" w:rsidR="00304D34" w:rsidRPr="00C24290" w:rsidRDefault="00304D34" w:rsidP="00304D34">
      <w:pPr>
        <w:numPr>
          <w:ilvl w:val="0"/>
          <w:numId w:val="3"/>
        </w:numPr>
      </w:pPr>
      <w:r w:rsidRPr="00C24290">
        <w:t xml:space="preserve">Budova propojuje </w:t>
      </w:r>
      <w:r w:rsidRPr="00C24290">
        <w:rPr>
          <w:b/>
          <w:bCs/>
        </w:rPr>
        <w:t>výuku, výzkum a spolupráci s praxí</w:t>
      </w:r>
      <w:r w:rsidRPr="00C24290">
        <w:t>. Studenti zde budou získávat zkušenosti přímo v prostředí moderní dřevostavby.</w:t>
      </w:r>
    </w:p>
    <w:p w14:paraId="2AA8EA34" w14:textId="58D633C1" w:rsidR="00304D34" w:rsidRDefault="00304D34" w:rsidP="00304D34">
      <w:pPr>
        <w:numPr>
          <w:ilvl w:val="0"/>
          <w:numId w:val="3"/>
        </w:numPr>
      </w:pPr>
      <w:r w:rsidRPr="00C24290">
        <w:t xml:space="preserve">Lesovna je </w:t>
      </w:r>
      <w:r w:rsidRPr="00304D34">
        <w:rPr>
          <w:b/>
          <w:bCs/>
        </w:rPr>
        <w:t>symbolem využívání</w:t>
      </w:r>
      <w:r w:rsidRPr="00C24290">
        <w:t xml:space="preserve"> </w:t>
      </w:r>
      <w:r w:rsidRPr="00C24290">
        <w:rPr>
          <w:b/>
          <w:bCs/>
        </w:rPr>
        <w:t>českého dřeva</w:t>
      </w:r>
      <w:r w:rsidRPr="00C24290">
        <w:t xml:space="preserve"> jako obnovitelné suroviny s vysokou přidanou hodnotou a názorně ukazuje možnosti moderního udržitelného stavebnictví</w:t>
      </w:r>
      <w:r>
        <w:t xml:space="preserve"> a spolupráce akademické půdy s praxí.</w:t>
      </w:r>
    </w:p>
    <w:p w14:paraId="537245A1" w14:textId="7935C078" w:rsidR="00304D34" w:rsidRPr="00304D34" w:rsidRDefault="00304D34" w:rsidP="00304D34">
      <w:pPr>
        <w:numPr>
          <w:ilvl w:val="0"/>
          <w:numId w:val="3"/>
        </w:numPr>
      </w:pPr>
      <w:r>
        <w:lastRenderedPageBreak/>
        <w:t xml:space="preserve">Celkové náklady na výstavbu představují </w:t>
      </w:r>
      <w:r w:rsidRPr="00304D34">
        <w:rPr>
          <w:b/>
          <w:bCs/>
        </w:rPr>
        <w:t>49,</w:t>
      </w:r>
      <w:r>
        <w:rPr>
          <w:b/>
          <w:bCs/>
        </w:rPr>
        <w:t>38</w:t>
      </w:r>
      <w:r w:rsidRPr="00304D34">
        <w:rPr>
          <w:b/>
          <w:bCs/>
        </w:rPr>
        <w:t xml:space="preserve"> mil. Kč</w:t>
      </w:r>
      <w:r>
        <w:t>.</w:t>
      </w:r>
    </w:p>
    <w:p w14:paraId="61E60242" w14:textId="456F8792" w:rsidR="00304D34" w:rsidRP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24 partnerů z praxe</w:t>
      </w:r>
      <w:r w:rsidRPr="00304D34">
        <w:t xml:space="preserve"> se podílelo na realizaci projektu finančně, materiálově i technologicky. </w:t>
      </w:r>
      <w:r w:rsidR="00C47247">
        <w:t>Partneři</w:t>
      </w:r>
      <w:r w:rsidRPr="00304D34">
        <w:t xml:space="preserve"> pokryl</w:t>
      </w:r>
      <w:r w:rsidR="00ED0933">
        <w:t>i</w:t>
      </w:r>
      <w:r w:rsidRPr="00304D34">
        <w:t xml:space="preserve"> </w:t>
      </w:r>
      <w:r w:rsidRPr="00304D34">
        <w:rPr>
          <w:b/>
          <w:bCs/>
        </w:rPr>
        <w:t>10,5 %</w:t>
      </w:r>
      <w:r w:rsidRPr="00304D34">
        <w:t xml:space="preserve"> nákladů stavby. </w:t>
      </w:r>
    </w:p>
    <w:p w14:paraId="4FF196D6" w14:textId="61BFEA9D" w:rsidR="00304D34" w:rsidRP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405 m³ českého dřeva</w:t>
      </w:r>
      <w:r w:rsidRPr="00304D34">
        <w:t xml:space="preserve"> je použito v nosné konstrukci budovy – </w:t>
      </w:r>
      <w:r>
        <w:t xml:space="preserve">jedná se o </w:t>
      </w:r>
      <w:r w:rsidRPr="00304D34">
        <w:t xml:space="preserve">množství odpovídající výstavbě přibližně </w:t>
      </w:r>
      <w:r w:rsidRPr="00304D34">
        <w:rPr>
          <w:b/>
          <w:bCs/>
        </w:rPr>
        <w:t>16 běžných rodinných dřevostaveb</w:t>
      </w:r>
      <w:r w:rsidRPr="00304D34">
        <w:t xml:space="preserve">. </w:t>
      </w:r>
    </w:p>
    <w:p w14:paraId="02346910" w14:textId="1EA582A4" w:rsidR="00304D34" w:rsidRP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Téměř 1 000 m³ kulatiny</w:t>
      </w:r>
      <w:r w:rsidR="00D337CB">
        <w:t xml:space="preserve"> b</w:t>
      </w:r>
      <w:r w:rsidRPr="00304D34">
        <w:t xml:space="preserve">ylo zpracováno na výrobu konstrukčních prvků Lesovny. </w:t>
      </w:r>
    </w:p>
    <w:p w14:paraId="2C695AF2" w14:textId="6DA0BDCF" w:rsidR="003C7603" w:rsidRPr="00304D34" w:rsidRDefault="00757795" w:rsidP="00343709">
      <w:pPr>
        <w:numPr>
          <w:ilvl w:val="0"/>
          <w:numId w:val="3"/>
        </w:numPr>
      </w:pPr>
      <w:r w:rsidRPr="00757795">
        <w:t xml:space="preserve">Ve dřevě použitém v budově Lesovny je dlouhodobě uloženo přibližně </w:t>
      </w:r>
      <w:r w:rsidRPr="00343709">
        <w:rPr>
          <w:b/>
          <w:bCs/>
        </w:rPr>
        <w:t>122 tun uhlíku</w:t>
      </w:r>
      <w:r w:rsidRPr="00757795">
        <w:t>, což odpovídá přibližně 453 tunám CO</w:t>
      </w:r>
      <w:r w:rsidRPr="00343709">
        <w:rPr>
          <w:vertAlign w:val="subscript"/>
        </w:rPr>
        <w:t>2</w:t>
      </w:r>
      <w:r w:rsidRPr="00757795">
        <w:t xml:space="preserve"> odebraného z atmosféry během růstu stromů.</w:t>
      </w:r>
      <w:r w:rsidR="00343709">
        <w:t xml:space="preserve"> </w:t>
      </w:r>
      <w:r w:rsidR="00343709" w:rsidRPr="00304D34">
        <w:t xml:space="preserve">Dřevo použité na stavbu přitom v českých lesích doroste za </w:t>
      </w:r>
      <w:r w:rsidR="00343709" w:rsidRPr="00304D34">
        <w:rPr>
          <w:b/>
          <w:bCs/>
        </w:rPr>
        <w:t>méně než 24 minut</w:t>
      </w:r>
      <w:r w:rsidR="00343709" w:rsidRPr="00304D34">
        <w:t xml:space="preserve">. </w:t>
      </w:r>
    </w:p>
    <w:p w14:paraId="6E2C8EA1" w14:textId="71601F49" w:rsidR="00304D34" w:rsidRPr="00304D34" w:rsidRDefault="00304D34" w:rsidP="00304D34">
      <w:pPr>
        <w:numPr>
          <w:ilvl w:val="0"/>
          <w:numId w:val="3"/>
        </w:numPr>
      </w:pPr>
      <w:r>
        <w:t xml:space="preserve">Pouze </w:t>
      </w:r>
      <w:r w:rsidRPr="00304D34">
        <w:rPr>
          <w:b/>
          <w:bCs/>
        </w:rPr>
        <w:t>19 dní</w:t>
      </w:r>
      <w:r w:rsidRPr="00304D34">
        <w:t xml:space="preserve"> trvala montáž celé nosné dřevěné konstrukce</w:t>
      </w:r>
      <w:r>
        <w:t xml:space="preserve">, a to </w:t>
      </w:r>
      <w:r w:rsidRPr="00304D34">
        <w:t xml:space="preserve">díky prefabrikaci CLT panelů a BSH nosníků. </w:t>
      </w:r>
    </w:p>
    <w:p w14:paraId="3E689918" w14:textId="5DDEF67D" w:rsid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Žádný roh budovy není podepřen sloupem.</w:t>
      </w:r>
      <w:r w:rsidRPr="00304D34">
        <w:t xml:space="preserve"> Unikátní </w:t>
      </w:r>
      <w:proofErr w:type="spellStart"/>
      <w:r w:rsidRPr="00304D34">
        <w:t>vykonzolovaná</w:t>
      </w:r>
      <w:proofErr w:type="spellEnd"/>
      <w:r w:rsidRPr="00304D34">
        <w:t xml:space="preserve"> konstrukce patří k technicky nejnáročnějším prvkům stavby. </w:t>
      </w:r>
    </w:p>
    <w:p w14:paraId="72548111" w14:textId="30B89D30" w:rsidR="00863DDB" w:rsidRPr="00304D34" w:rsidRDefault="00D07D48" w:rsidP="00304D34">
      <w:pPr>
        <w:numPr>
          <w:ilvl w:val="0"/>
          <w:numId w:val="3"/>
        </w:numPr>
      </w:pPr>
      <w:r w:rsidRPr="000F2ADD">
        <w:t>Největším nosným prvkem stavby j</w:t>
      </w:r>
      <w:r>
        <w:t xml:space="preserve">sou </w:t>
      </w:r>
      <w:r w:rsidRPr="004D370F">
        <w:rPr>
          <w:b/>
          <w:bCs/>
        </w:rPr>
        <w:t>BSH nosníky</w:t>
      </w:r>
      <w:r>
        <w:t xml:space="preserve"> ve stropní konstrukci s průřezem 240</w:t>
      </w:r>
      <w:r w:rsidR="005878F7">
        <w:t xml:space="preserve"> </w:t>
      </w:r>
      <w:r w:rsidR="005878F7" w:rsidRPr="005878F7">
        <w:t>×</w:t>
      </w:r>
      <w:r w:rsidR="005878F7">
        <w:t xml:space="preserve"> </w:t>
      </w:r>
      <w:r>
        <w:t>1400 mm dosahující d</w:t>
      </w:r>
      <w:r w:rsidRPr="000F2ADD">
        <w:t>élky</w:t>
      </w:r>
      <w:r>
        <w:t xml:space="preserve"> 15,51</w:t>
      </w:r>
      <w:r w:rsidR="005878F7">
        <w:t xml:space="preserve"> </w:t>
      </w:r>
      <w:r>
        <w:t xml:space="preserve">metrů a </w:t>
      </w:r>
      <w:r w:rsidRPr="000F2ADD">
        <w:t>hmotnost</w:t>
      </w:r>
      <w:r w:rsidRPr="00700B9B">
        <w:t xml:space="preserve">i </w:t>
      </w:r>
      <w:r>
        <w:t>2,2 tuny</w:t>
      </w:r>
      <w:r w:rsidRPr="00700B9B">
        <w:t>.</w:t>
      </w:r>
      <w:r w:rsidRPr="000F2ADD">
        <w:t xml:space="preserve"> </w:t>
      </w:r>
      <w:r>
        <w:t xml:space="preserve">Největší </w:t>
      </w:r>
      <w:r w:rsidRPr="004D370F">
        <w:rPr>
          <w:b/>
          <w:bCs/>
        </w:rPr>
        <w:t>CLT panel</w:t>
      </w:r>
      <w:r>
        <w:t xml:space="preserve"> váží cca 2,8 tuny.</w:t>
      </w:r>
    </w:p>
    <w:p w14:paraId="4DC6090E" w14:textId="11C4FF9B" w:rsidR="00304D34" w:rsidRP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52 čidel a senzorů</w:t>
      </w:r>
      <w:r w:rsidRPr="00304D34">
        <w:t xml:space="preserve"> proměňuje Lesovnu v </w:t>
      </w:r>
      <w:r w:rsidRPr="00304D34">
        <w:rPr>
          <w:b/>
          <w:bCs/>
        </w:rPr>
        <w:t>„živou laboratoř“</w:t>
      </w:r>
      <w:r w:rsidRPr="00304D34">
        <w:t xml:space="preserve">, která bude dlouhodobě sledovat chování dřevěné konstrukce v reálném provozu. </w:t>
      </w:r>
    </w:p>
    <w:p w14:paraId="41564809" w14:textId="43167647" w:rsidR="00304D34" w:rsidRPr="00304D34" w:rsidRDefault="00304D34" w:rsidP="00304D34">
      <w:pPr>
        <w:numPr>
          <w:ilvl w:val="0"/>
          <w:numId w:val="3"/>
        </w:numPr>
      </w:pPr>
      <w:r w:rsidRPr="00304D34">
        <w:rPr>
          <w:b/>
          <w:bCs/>
        </w:rPr>
        <w:t>581 m² užitné plochy</w:t>
      </w:r>
      <w:r w:rsidRPr="00304D34">
        <w:t xml:space="preserve"> nabízí zázemí pro výuku, výzkum, odborná setkání i studentský komunitní život. </w:t>
      </w:r>
    </w:p>
    <w:p w14:paraId="225D8423" w14:textId="1E25A4F2" w:rsidR="00304D34" w:rsidRDefault="00304D34" w:rsidP="00304D34">
      <w:pPr>
        <w:numPr>
          <w:ilvl w:val="0"/>
          <w:numId w:val="3"/>
        </w:numPr>
      </w:pPr>
      <w:r>
        <w:rPr>
          <w:b/>
          <w:bCs/>
        </w:rPr>
        <w:t>D</w:t>
      </w:r>
      <w:r w:rsidRPr="00304D34">
        <w:rPr>
          <w:b/>
          <w:bCs/>
        </w:rPr>
        <w:t>va geotermální vrty hluboké 150 metrů</w:t>
      </w:r>
      <w:r w:rsidRPr="00304D34">
        <w:t xml:space="preserve"> zajišťují vytápění i chlazení budovy.</w:t>
      </w:r>
    </w:p>
    <w:p w14:paraId="6AE71951" w14:textId="77777777" w:rsidR="006F7643" w:rsidRDefault="006F7643" w:rsidP="006F7643"/>
    <w:p w14:paraId="6085FFA6" w14:textId="1302DAA0" w:rsidR="006F7643" w:rsidRPr="00144614" w:rsidRDefault="006F7643" w:rsidP="006F7643">
      <w:pPr>
        <w:rPr>
          <w:color w:val="000000" w:themeColor="text1"/>
        </w:rPr>
      </w:pPr>
      <w:r w:rsidRPr="00144614">
        <w:rPr>
          <w:color w:val="000000" w:themeColor="text1"/>
        </w:rPr>
        <w:t>Fotografie ke stažení:</w:t>
      </w:r>
      <w:r w:rsidR="00144614" w:rsidRPr="00144614">
        <w:rPr>
          <w:rFonts w:ascii="Aptos" w:eastAsia="Times New Roman" w:hAnsi="Aptos" w:cs="Times New Roman"/>
          <w:color w:val="000000" w:themeColor="text1"/>
          <w:sz w:val="24"/>
          <w:szCs w:val="24"/>
          <w:bdr w:val="none" w:sz="0" w:space="0" w:color="auto" w:frame="1"/>
          <w:lang w:eastAsia="cs-CZ"/>
        </w:rPr>
        <w:t xml:space="preserve"> </w:t>
      </w:r>
      <w:hyperlink r:id="rId11" w:tooltip="Původní adresa URL: https://czuvpraze.sharepoint.com/:f:/s/czu-sp-nahravky/IgDtByFXp5TBTJHwrsJlcPIPAURKe3xMFW3gQg0x1814TNs?e=sLzPBm. Na tento odkaz klikněte nebo klepněte, pokud ho považujete za důvěryhodný." w:history="1">
        <w:r w:rsidR="00144614" w:rsidRPr="00144614">
          <w:rPr>
            <w:rStyle w:val="Hypertextovodkaz"/>
            <w:color w:val="4472C4" w:themeColor="accent1"/>
          </w:rPr>
          <w:t>https://czuvpraze.sharepoint.com/:f:/s/czu-sp-nahravky/IgDtByFXp5TBTJHwrsJlcPIPAURKe3xMFW3gQg0x1814TNs?e=sLzPBm</w:t>
        </w:r>
      </w:hyperlink>
    </w:p>
    <w:p w14:paraId="3FBFBA8B" w14:textId="77777777" w:rsidR="002E1F11" w:rsidRDefault="002E1F11" w:rsidP="009B5C60">
      <w:pPr>
        <w:pBdr>
          <w:bottom w:val="single" w:sz="6" w:space="1" w:color="auto"/>
        </w:pBdr>
        <w:spacing w:after="0" w:line="240" w:lineRule="auto"/>
        <w:jc w:val="both"/>
        <w:rPr>
          <w:rFonts w:cstheme="minorHAnsi"/>
        </w:rPr>
      </w:pPr>
    </w:p>
    <w:p w14:paraId="1C6E13D8" w14:textId="52F3DC86" w:rsidR="00663C32" w:rsidRPr="00BB6920" w:rsidRDefault="00A400B8" w:rsidP="00BB6920">
      <w:pPr>
        <w:shd w:val="clear" w:color="auto" w:fill="FFFFFF" w:themeFill="background1"/>
        <w:spacing w:after="0" w:line="240" w:lineRule="auto"/>
        <w:ind w:right="225"/>
        <w:jc w:val="both"/>
        <w:rPr>
          <w:rFonts w:eastAsia="Times New Roman"/>
          <w:color w:val="000000"/>
          <w:sz w:val="20"/>
          <w:szCs w:val="20"/>
        </w:rPr>
      </w:pPr>
      <w:r w:rsidRPr="004941F0">
        <w:rPr>
          <w:rFonts w:eastAsia="Aptos" w:cstheme="minorHAnsi"/>
          <w:b/>
          <w:bCs/>
          <w:sz w:val="20"/>
          <w:szCs w:val="20"/>
        </w:rPr>
        <w:t xml:space="preserve">Kontakt pro média: </w:t>
      </w:r>
      <w:r w:rsidR="004941F0">
        <w:rPr>
          <w:rFonts w:eastAsia="Aptos" w:cstheme="minorHAnsi"/>
          <w:b/>
          <w:bCs/>
          <w:sz w:val="20"/>
          <w:szCs w:val="20"/>
        </w:rPr>
        <w:tab/>
      </w:r>
      <w:r w:rsidR="00BB6920">
        <w:t xml:space="preserve">Ing. Radim Löwe, Ph.D., </w:t>
      </w:r>
      <w:hyperlink r:id="rId12" w:history="1">
        <w:r w:rsidR="00122175" w:rsidRPr="00144614">
          <w:rPr>
            <w:rStyle w:val="Hypertextovodkaz"/>
            <w:color w:val="4472C4" w:themeColor="accent1"/>
          </w:rPr>
          <w:t>lowe@fld.czu.cz</w:t>
        </w:r>
      </w:hyperlink>
      <w:r w:rsidR="00BB6920">
        <w:t xml:space="preserve">, </w:t>
      </w:r>
      <w:r w:rsidR="009B5C60">
        <w:t>telefon: +</w:t>
      </w:r>
      <w:r w:rsidR="005878F7">
        <w:t xml:space="preserve">420 </w:t>
      </w:r>
      <w:r w:rsidR="00BB6920">
        <w:t>607 108 112</w:t>
      </w:r>
    </w:p>
    <w:bookmarkEnd w:id="0"/>
    <w:p w14:paraId="2622CECE" w14:textId="77777777" w:rsidR="00721CF8" w:rsidRPr="00223913" w:rsidRDefault="00721CF8" w:rsidP="00D50D56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theme="minorHAnsi"/>
          <w:b/>
          <w:noProof/>
          <w:sz w:val="20"/>
          <w:szCs w:val="20"/>
          <w:lang w:eastAsia="ar-SA"/>
        </w:rPr>
      </w:pPr>
    </w:p>
    <w:p w14:paraId="2DE4C957" w14:textId="77777777" w:rsidR="003B06DA" w:rsidRDefault="003B06DA" w:rsidP="009B5C60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eastAsia="ar-SA"/>
        </w:rPr>
      </w:pPr>
    </w:p>
    <w:p w14:paraId="295F1FDB" w14:textId="2C6E95C2" w:rsidR="004C7E38" w:rsidRDefault="008E0B10" w:rsidP="009B5C60">
      <w:pPr>
        <w:spacing w:after="0" w:line="240" w:lineRule="auto"/>
        <w:jc w:val="both"/>
        <w:rPr>
          <w:rFonts w:ascii="Calibri" w:hAnsi="Calibri" w:cs="Calibri"/>
          <w:b/>
          <w:bCs/>
          <w:noProof/>
          <w:sz w:val="24"/>
          <w:szCs w:val="24"/>
          <w:lang w:eastAsia="ar-SA"/>
        </w:rPr>
      </w:pPr>
      <w:r w:rsidRPr="46211580">
        <w:rPr>
          <w:rFonts w:ascii="Calibri" w:hAnsi="Calibri" w:cs="Calibri"/>
          <w:b/>
          <w:bCs/>
          <w:noProof/>
          <w:sz w:val="24"/>
          <w:szCs w:val="24"/>
          <w:lang w:eastAsia="ar-SA"/>
        </w:rPr>
        <w:t xml:space="preserve">Česká zemědělská univerzita v Praze </w:t>
      </w:r>
    </w:p>
    <w:p w14:paraId="66A2FC59" w14:textId="77777777" w:rsidR="004C7E38" w:rsidRPr="007F6646" w:rsidRDefault="004C7E38" w:rsidP="004C7E38">
      <w:pPr>
        <w:spacing w:line="240" w:lineRule="auto"/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</w:pPr>
      <w:r w:rsidRPr="003035BC">
        <w:rPr>
          <w:rFonts w:ascii="Calibri" w:hAnsi="Calibri" w:cs="Calibri"/>
          <w:b/>
          <w:noProof/>
          <w:color w:val="538135" w:themeColor="accent6" w:themeShade="BF"/>
          <w:sz w:val="20"/>
          <w:szCs w:val="20"/>
          <w:lang w:eastAsia="ar-SA"/>
        </w:rPr>
        <w:t>Česká zemědělská univerzita v Praze</w:t>
      </w:r>
      <w:r w:rsidRPr="003035BC">
        <w:rPr>
          <w:rFonts w:ascii="Calibri" w:hAnsi="Calibri" w:cs="Calibri"/>
          <w:bCs/>
          <w:i/>
          <w:iCs/>
          <w:noProof/>
          <w:color w:val="538135" w:themeColor="accent6" w:themeShade="BF"/>
          <w:sz w:val="20"/>
          <w:szCs w:val="20"/>
          <w:lang w:eastAsia="ar-SA"/>
        </w:rPr>
        <w:t xml:space="preserve">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je čtvrtou až pátou největší univerzitou v ČR. Spojuje v sobě tradici s nejmodernějšími technologiemi, progresivní vědou a výzkumem v oblasti zemědělství a lesnictví, ekologie a životního prostředí, technologií a techniky, ekonomie a managementu.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Špičkově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vybavené laboratoře a prosperující školní podniky umožňují kvalitní vzdělávání s možností zapojení do vědeckých projektů doma i v zahraničí. </w:t>
      </w:r>
    </w:p>
    <w:p w14:paraId="15B7CB9C" w14:textId="77777777" w:rsidR="004C7E38" w:rsidRPr="007F6646" w:rsidRDefault="004C7E38" w:rsidP="004C7E38">
      <w:pPr>
        <w:spacing w:line="240" w:lineRule="auto"/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</w:pP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Podle mezinárodních žebříčků univerzita patří k nejlepším třem procentům na světě. V nejnovějším vydání žebříčku QS World University Rankings se umístila na 731.–740. místě.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 hodnocení tohoto prestižního žebříčku  podle předmětných oblastí si také vede skvěle: v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oboru zemědělství a lesnictví zde obsadila 58. místo na světě, což je nejlepší umístění jakékoliv české školy v tomto ročníku. V environmentálních vědách je českým lídrem a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lastRenderedPageBreak/>
        <w:t>celosvětově na 251.–300. míst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ě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. V žebříčku Times Higher Education World University Rankings se ČZU vloni ze třetího místa vyhoupla na druhou pozici v Česku a v konkurenci světových univerzit si polepšila z 801.–1000. místa na současné 601.– 800. </w:t>
      </w:r>
    </w:p>
    <w:p w14:paraId="470ADB04" w14:textId="77777777" w:rsidR="004C7E38" w:rsidRDefault="004C7E38" w:rsidP="004C7E38">
      <w:pPr>
        <w:spacing w:line="240" w:lineRule="auto"/>
      </w:pP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Podle Šanghajského žebříčku (ARWU) se v roce 2026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ČZU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 umístila na 901.–1000.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pozici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a je pátá z hodnocených univerzit v ČR.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 tomto žebříčku má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tři obory v první stovce a hlavní obor, zemědělství a lesnictví, je na 28. místě na světě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, vodní zdroje na 45. a ekologie zaujímá</w:t>
      </w:r>
      <w:r w:rsidRPr="00BB4D05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 51.–75. pozici</w:t>
      </w:r>
      <w:r>
        <w:t>.  </w:t>
      </w:r>
    </w:p>
    <w:p w14:paraId="3156B679" w14:textId="77777777" w:rsidR="004C7E38" w:rsidRPr="007360BD" w:rsidRDefault="004C7E38" w:rsidP="009B5C60">
      <w:pPr>
        <w:pStyle w:val="Normlnweb"/>
        <w:spacing w:before="0" w:beforeAutospacing="0" w:after="0" w:afterAutospacing="0"/>
        <w:jc w:val="both"/>
      </w:pPr>
    </w:p>
    <w:p w14:paraId="35217C58" w14:textId="48C5DFDA" w:rsidR="00BC05A0" w:rsidRPr="00223913" w:rsidRDefault="00BC05A0" w:rsidP="009B5C60">
      <w:pPr>
        <w:pStyle w:val="Zpat"/>
        <w:pBdr>
          <w:bottom w:val="single" w:sz="6" w:space="1" w:color="auto"/>
        </w:pBdr>
        <w:jc w:val="both"/>
        <w:rPr>
          <w:rFonts w:asciiTheme="minorHAnsi" w:hAnsiTheme="minorHAnsi" w:cstheme="minorHAnsi"/>
          <w:noProof/>
          <w:sz w:val="20"/>
          <w:szCs w:val="20"/>
        </w:rPr>
      </w:pPr>
    </w:p>
    <w:p w14:paraId="3D5DE359" w14:textId="77777777" w:rsidR="00BC05A0" w:rsidRPr="00223913" w:rsidRDefault="00BC05A0" w:rsidP="009B5C60">
      <w:pPr>
        <w:spacing w:after="0" w:line="240" w:lineRule="auto"/>
        <w:jc w:val="both"/>
        <w:rPr>
          <w:rFonts w:cstheme="minorHAnsi"/>
          <w:b/>
          <w:noProof/>
          <w:sz w:val="18"/>
          <w:szCs w:val="18"/>
        </w:rPr>
      </w:pPr>
    </w:p>
    <w:sectPr w:rsidR="00BC05A0" w:rsidRPr="00223913" w:rsidSect="00504549">
      <w:headerReference w:type="default" r:id="rId13"/>
      <w:headerReference w:type="first" r:id="rId14"/>
      <w:pgSz w:w="11906" w:h="16838"/>
      <w:pgMar w:top="1417" w:right="1417" w:bottom="1701" w:left="1417" w:header="1814" w:footer="147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DFFB" w14:textId="77777777" w:rsidR="003B2B17" w:rsidRDefault="003B2B17" w:rsidP="00091D49">
      <w:r>
        <w:separator/>
      </w:r>
    </w:p>
  </w:endnote>
  <w:endnote w:type="continuationSeparator" w:id="0">
    <w:p w14:paraId="49547293" w14:textId="77777777" w:rsidR="003B2B17" w:rsidRDefault="003B2B17" w:rsidP="0009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 Black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D19E" w14:textId="77777777" w:rsidR="003B2B17" w:rsidRDefault="003B2B17" w:rsidP="00091D49">
      <w:r>
        <w:separator/>
      </w:r>
    </w:p>
  </w:footnote>
  <w:footnote w:type="continuationSeparator" w:id="0">
    <w:p w14:paraId="6BF6CB16" w14:textId="77777777" w:rsidR="003B2B17" w:rsidRDefault="003B2B17" w:rsidP="0009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BA24" w14:textId="77777777" w:rsidR="00091D49" w:rsidRPr="00091D49" w:rsidRDefault="00000000" w:rsidP="00091D49">
    <w:pPr>
      <w:pStyle w:val="Zhlav"/>
    </w:pPr>
    <w:sdt>
      <w:sdtPr>
        <w:id w:val="1789936365"/>
        <w:docPartObj>
          <w:docPartGallery w:val="Page Numbers (Margins)"/>
          <w:docPartUnique/>
        </w:docPartObj>
      </w:sdtPr>
      <w:sdtContent>
        <w:r w:rsidR="007005C0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anchorId="4789A711" wp14:editId="06DB1092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2" name="Obdélník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55519" w14:textId="407F3388" w:rsidR="007005C0" w:rsidRDefault="007005C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D27B86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4789A711" id="Obdélník 12" o:spid="_x0000_s1027" style="position:absolute;margin-left:6.1pt;margin-top:0;width:57.3pt;height:25.95pt;z-index:2516587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68655519" w14:textId="407F3388" w:rsidR="007005C0" w:rsidRDefault="007005C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D27B86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91D49">
      <w:rPr>
        <w:noProof/>
      </w:rPr>
      <w:drawing>
        <wp:anchor distT="0" distB="0" distL="114300" distR="114300" simplePos="0" relativeHeight="251658240" behindDoc="1" locked="1" layoutInCell="1" allowOverlap="1" wp14:anchorId="1D1758E7" wp14:editId="23BA61AC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7558405" cy="10691495"/>
          <wp:effectExtent l="0" t="0" r="4445" b="0"/>
          <wp:wrapNone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ZU_hlavickovy papir_1 stra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9A50" w14:textId="77777777" w:rsidR="00080B21" w:rsidRDefault="00080B21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041CF76" wp14:editId="37C0C2C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405" cy="10690860"/>
          <wp:effectExtent l="0" t="0" r="4445" b="0"/>
          <wp:wrapNone/>
          <wp:docPr id="39" name="Obráze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ZU_hlavickovy papir_1 stra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6AFB"/>
    <w:multiLevelType w:val="multilevel"/>
    <w:tmpl w:val="EB64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87CA4"/>
    <w:multiLevelType w:val="multilevel"/>
    <w:tmpl w:val="04F6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EC410A"/>
    <w:multiLevelType w:val="hybridMultilevel"/>
    <w:tmpl w:val="AD287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03732">
    <w:abstractNumId w:val="2"/>
  </w:num>
  <w:num w:numId="2" w16cid:durableId="1985115503">
    <w:abstractNumId w:val="1"/>
  </w:num>
  <w:num w:numId="3" w16cid:durableId="154949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SxsDAwNjM0MDA1NbdQ0lEKTi0uzszPAykwNK4FAG50VnktAAAA"/>
  </w:docVars>
  <w:rsids>
    <w:rsidRoot w:val="0054732D"/>
    <w:rsid w:val="000007B8"/>
    <w:rsid w:val="00002CE3"/>
    <w:rsid w:val="0002021A"/>
    <w:rsid w:val="00021EC2"/>
    <w:rsid w:val="00024EF6"/>
    <w:rsid w:val="00025713"/>
    <w:rsid w:val="00027817"/>
    <w:rsid w:val="000317B3"/>
    <w:rsid w:val="000403C6"/>
    <w:rsid w:val="00044455"/>
    <w:rsid w:val="00044C17"/>
    <w:rsid w:val="000470B0"/>
    <w:rsid w:val="00054B40"/>
    <w:rsid w:val="00055E38"/>
    <w:rsid w:val="0006091C"/>
    <w:rsid w:val="000613C5"/>
    <w:rsid w:val="00071E4A"/>
    <w:rsid w:val="000768FD"/>
    <w:rsid w:val="00080B21"/>
    <w:rsid w:val="00081D13"/>
    <w:rsid w:val="00083731"/>
    <w:rsid w:val="00091D49"/>
    <w:rsid w:val="000A00B4"/>
    <w:rsid w:val="000A6B47"/>
    <w:rsid w:val="000B3C1B"/>
    <w:rsid w:val="000B44D4"/>
    <w:rsid w:val="000B4EC5"/>
    <w:rsid w:val="000B6307"/>
    <w:rsid w:val="000B7A4B"/>
    <w:rsid w:val="000C4775"/>
    <w:rsid w:val="000D04EA"/>
    <w:rsid w:val="000D7341"/>
    <w:rsid w:val="000D75CB"/>
    <w:rsid w:val="000E3B01"/>
    <w:rsid w:val="000E488D"/>
    <w:rsid w:val="000E7EA4"/>
    <w:rsid w:val="000F7A01"/>
    <w:rsid w:val="0010003C"/>
    <w:rsid w:val="00105019"/>
    <w:rsid w:val="0012168E"/>
    <w:rsid w:val="00122175"/>
    <w:rsid w:val="00144614"/>
    <w:rsid w:val="00152544"/>
    <w:rsid w:val="0016038A"/>
    <w:rsid w:val="00163C5A"/>
    <w:rsid w:val="00184B78"/>
    <w:rsid w:val="001A0294"/>
    <w:rsid w:val="001A6C13"/>
    <w:rsid w:val="001A78ED"/>
    <w:rsid w:val="001B55E6"/>
    <w:rsid w:val="001C53CC"/>
    <w:rsid w:val="001C7C45"/>
    <w:rsid w:val="001D6585"/>
    <w:rsid w:val="001F2E81"/>
    <w:rsid w:val="001F66E7"/>
    <w:rsid w:val="00207426"/>
    <w:rsid w:val="00210401"/>
    <w:rsid w:val="00211D73"/>
    <w:rsid w:val="00216EAB"/>
    <w:rsid w:val="00223482"/>
    <w:rsid w:val="00223913"/>
    <w:rsid w:val="0022514A"/>
    <w:rsid w:val="00233EB6"/>
    <w:rsid w:val="00234401"/>
    <w:rsid w:val="00234514"/>
    <w:rsid w:val="00237BBD"/>
    <w:rsid w:val="00244A6D"/>
    <w:rsid w:val="00246DE0"/>
    <w:rsid w:val="00251E69"/>
    <w:rsid w:val="0026398B"/>
    <w:rsid w:val="00266416"/>
    <w:rsid w:val="002672A8"/>
    <w:rsid w:val="00271261"/>
    <w:rsid w:val="0027146D"/>
    <w:rsid w:val="002716DF"/>
    <w:rsid w:val="00273AC4"/>
    <w:rsid w:val="0028135A"/>
    <w:rsid w:val="00294B56"/>
    <w:rsid w:val="00294F11"/>
    <w:rsid w:val="002B1B88"/>
    <w:rsid w:val="002B42AD"/>
    <w:rsid w:val="002B4BD4"/>
    <w:rsid w:val="002C1FDE"/>
    <w:rsid w:val="002C4DA4"/>
    <w:rsid w:val="002C7F43"/>
    <w:rsid w:val="002D08F7"/>
    <w:rsid w:val="002D1041"/>
    <w:rsid w:val="002D4D79"/>
    <w:rsid w:val="002D4EED"/>
    <w:rsid w:val="002E1F11"/>
    <w:rsid w:val="002E7EC2"/>
    <w:rsid w:val="002F4B58"/>
    <w:rsid w:val="0030037B"/>
    <w:rsid w:val="0030199A"/>
    <w:rsid w:val="00304D34"/>
    <w:rsid w:val="00304D66"/>
    <w:rsid w:val="0031528D"/>
    <w:rsid w:val="0033268F"/>
    <w:rsid w:val="003328A5"/>
    <w:rsid w:val="0033456A"/>
    <w:rsid w:val="00343709"/>
    <w:rsid w:val="00346BB1"/>
    <w:rsid w:val="0035063B"/>
    <w:rsid w:val="00353715"/>
    <w:rsid w:val="00362159"/>
    <w:rsid w:val="00383B04"/>
    <w:rsid w:val="00383E79"/>
    <w:rsid w:val="00396F3A"/>
    <w:rsid w:val="003A4444"/>
    <w:rsid w:val="003A4AB7"/>
    <w:rsid w:val="003A5A15"/>
    <w:rsid w:val="003B06DA"/>
    <w:rsid w:val="003B0CD8"/>
    <w:rsid w:val="003B2B17"/>
    <w:rsid w:val="003C1DE0"/>
    <w:rsid w:val="003C7603"/>
    <w:rsid w:val="003D4AD9"/>
    <w:rsid w:val="004120B6"/>
    <w:rsid w:val="00413D17"/>
    <w:rsid w:val="00415759"/>
    <w:rsid w:val="004312D1"/>
    <w:rsid w:val="00433020"/>
    <w:rsid w:val="00435844"/>
    <w:rsid w:val="00446978"/>
    <w:rsid w:val="00447FEF"/>
    <w:rsid w:val="004547AF"/>
    <w:rsid w:val="00456913"/>
    <w:rsid w:val="004624A4"/>
    <w:rsid w:val="004677B0"/>
    <w:rsid w:val="00475684"/>
    <w:rsid w:val="00477AF9"/>
    <w:rsid w:val="004813C7"/>
    <w:rsid w:val="00483301"/>
    <w:rsid w:val="00484012"/>
    <w:rsid w:val="004941F0"/>
    <w:rsid w:val="00495386"/>
    <w:rsid w:val="00495B75"/>
    <w:rsid w:val="004A5D2E"/>
    <w:rsid w:val="004B4D85"/>
    <w:rsid w:val="004B6C57"/>
    <w:rsid w:val="004B6F9F"/>
    <w:rsid w:val="004C7E38"/>
    <w:rsid w:val="004D370F"/>
    <w:rsid w:val="004D6F7C"/>
    <w:rsid w:val="004E0E18"/>
    <w:rsid w:val="004F2876"/>
    <w:rsid w:val="004F3094"/>
    <w:rsid w:val="00504549"/>
    <w:rsid w:val="005075F7"/>
    <w:rsid w:val="00514708"/>
    <w:rsid w:val="005236DC"/>
    <w:rsid w:val="0054254F"/>
    <w:rsid w:val="00544691"/>
    <w:rsid w:val="0054732D"/>
    <w:rsid w:val="00566C51"/>
    <w:rsid w:val="00585ACA"/>
    <w:rsid w:val="005878F7"/>
    <w:rsid w:val="00594D10"/>
    <w:rsid w:val="0059510A"/>
    <w:rsid w:val="00595485"/>
    <w:rsid w:val="00596295"/>
    <w:rsid w:val="005A2944"/>
    <w:rsid w:val="005B0812"/>
    <w:rsid w:val="005B157F"/>
    <w:rsid w:val="005C06E2"/>
    <w:rsid w:val="005C4003"/>
    <w:rsid w:val="005C42FE"/>
    <w:rsid w:val="005C7E99"/>
    <w:rsid w:val="005D09CC"/>
    <w:rsid w:val="005D6DD1"/>
    <w:rsid w:val="005F0305"/>
    <w:rsid w:val="005F18BC"/>
    <w:rsid w:val="005F1EBC"/>
    <w:rsid w:val="00610142"/>
    <w:rsid w:val="00611A38"/>
    <w:rsid w:val="00637A19"/>
    <w:rsid w:val="00653777"/>
    <w:rsid w:val="00660342"/>
    <w:rsid w:val="00663C32"/>
    <w:rsid w:val="006679AC"/>
    <w:rsid w:val="006A07FC"/>
    <w:rsid w:val="006A5421"/>
    <w:rsid w:val="006B2B32"/>
    <w:rsid w:val="006B7314"/>
    <w:rsid w:val="006C24F3"/>
    <w:rsid w:val="006D3EF6"/>
    <w:rsid w:val="006E186F"/>
    <w:rsid w:val="006E25FE"/>
    <w:rsid w:val="006F6E6C"/>
    <w:rsid w:val="006F7643"/>
    <w:rsid w:val="006F79E9"/>
    <w:rsid w:val="007005C0"/>
    <w:rsid w:val="00710BE9"/>
    <w:rsid w:val="00717FED"/>
    <w:rsid w:val="00721CF8"/>
    <w:rsid w:val="007274C5"/>
    <w:rsid w:val="00741F15"/>
    <w:rsid w:val="00742E7A"/>
    <w:rsid w:val="00751DE0"/>
    <w:rsid w:val="007520ED"/>
    <w:rsid w:val="00757795"/>
    <w:rsid w:val="00765A56"/>
    <w:rsid w:val="00765AC0"/>
    <w:rsid w:val="00766917"/>
    <w:rsid w:val="0077487E"/>
    <w:rsid w:val="00782186"/>
    <w:rsid w:val="007826A4"/>
    <w:rsid w:val="00787E7F"/>
    <w:rsid w:val="00791340"/>
    <w:rsid w:val="00797664"/>
    <w:rsid w:val="007A3EE7"/>
    <w:rsid w:val="007B6389"/>
    <w:rsid w:val="007B73A3"/>
    <w:rsid w:val="007C4E9D"/>
    <w:rsid w:val="007E0D32"/>
    <w:rsid w:val="007E4854"/>
    <w:rsid w:val="007F6685"/>
    <w:rsid w:val="0080406E"/>
    <w:rsid w:val="008351A0"/>
    <w:rsid w:val="0083577A"/>
    <w:rsid w:val="00841CB1"/>
    <w:rsid w:val="0084244A"/>
    <w:rsid w:val="008527BB"/>
    <w:rsid w:val="00854CE6"/>
    <w:rsid w:val="00863DDB"/>
    <w:rsid w:val="0087303F"/>
    <w:rsid w:val="00873711"/>
    <w:rsid w:val="00874282"/>
    <w:rsid w:val="0088493E"/>
    <w:rsid w:val="00890170"/>
    <w:rsid w:val="00896CAD"/>
    <w:rsid w:val="008A4CA1"/>
    <w:rsid w:val="008A7EDA"/>
    <w:rsid w:val="008D1748"/>
    <w:rsid w:val="008D54FA"/>
    <w:rsid w:val="008D5A41"/>
    <w:rsid w:val="008E0B10"/>
    <w:rsid w:val="008E16DE"/>
    <w:rsid w:val="008E45ED"/>
    <w:rsid w:val="008E48FB"/>
    <w:rsid w:val="008E506F"/>
    <w:rsid w:val="008E78E2"/>
    <w:rsid w:val="008F33CE"/>
    <w:rsid w:val="008F4490"/>
    <w:rsid w:val="009129C7"/>
    <w:rsid w:val="00920FD9"/>
    <w:rsid w:val="00922454"/>
    <w:rsid w:val="00926D12"/>
    <w:rsid w:val="00930049"/>
    <w:rsid w:val="00931820"/>
    <w:rsid w:val="009431F6"/>
    <w:rsid w:val="00945FA4"/>
    <w:rsid w:val="00950709"/>
    <w:rsid w:val="0095156E"/>
    <w:rsid w:val="00952D68"/>
    <w:rsid w:val="0095401A"/>
    <w:rsid w:val="009563FA"/>
    <w:rsid w:val="009618BA"/>
    <w:rsid w:val="00961E77"/>
    <w:rsid w:val="00974471"/>
    <w:rsid w:val="009765B4"/>
    <w:rsid w:val="00982B1A"/>
    <w:rsid w:val="009958AC"/>
    <w:rsid w:val="0099709D"/>
    <w:rsid w:val="009A553C"/>
    <w:rsid w:val="009B5C60"/>
    <w:rsid w:val="009B6604"/>
    <w:rsid w:val="009C6E4C"/>
    <w:rsid w:val="009D0902"/>
    <w:rsid w:val="009D09FD"/>
    <w:rsid w:val="009D1A6D"/>
    <w:rsid w:val="00A04604"/>
    <w:rsid w:val="00A122C2"/>
    <w:rsid w:val="00A139BB"/>
    <w:rsid w:val="00A158E2"/>
    <w:rsid w:val="00A15EF2"/>
    <w:rsid w:val="00A25486"/>
    <w:rsid w:val="00A257EE"/>
    <w:rsid w:val="00A25EBB"/>
    <w:rsid w:val="00A400B8"/>
    <w:rsid w:val="00A42138"/>
    <w:rsid w:val="00A422C0"/>
    <w:rsid w:val="00A6243C"/>
    <w:rsid w:val="00A66D65"/>
    <w:rsid w:val="00A70055"/>
    <w:rsid w:val="00A83C71"/>
    <w:rsid w:val="00A9400E"/>
    <w:rsid w:val="00AA0170"/>
    <w:rsid w:val="00AE155F"/>
    <w:rsid w:val="00AE75A9"/>
    <w:rsid w:val="00B07A8D"/>
    <w:rsid w:val="00B1141B"/>
    <w:rsid w:val="00B138DE"/>
    <w:rsid w:val="00B23345"/>
    <w:rsid w:val="00B25914"/>
    <w:rsid w:val="00B3289F"/>
    <w:rsid w:val="00B33E30"/>
    <w:rsid w:val="00B36792"/>
    <w:rsid w:val="00B3724F"/>
    <w:rsid w:val="00B44314"/>
    <w:rsid w:val="00B50DF4"/>
    <w:rsid w:val="00B53E3B"/>
    <w:rsid w:val="00B64C60"/>
    <w:rsid w:val="00B736FA"/>
    <w:rsid w:val="00BB6920"/>
    <w:rsid w:val="00BC05A0"/>
    <w:rsid w:val="00BC32DD"/>
    <w:rsid w:val="00BD21E3"/>
    <w:rsid w:val="00BD3DCB"/>
    <w:rsid w:val="00BE7C25"/>
    <w:rsid w:val="00BF19B4"/>
    <w:rsid w:val="00C03FFF"/>
    <w:rsid w:val="00C052D4"/>
    <w:rsid w:val="00C10291"/>
    <w:rsid w:val="00C14AAB"/>
    <w:rsid w:val="00C219E6"/>
    <w:rsid w:val="00C220DF"/>
    <w:rsid w:val="00C24290"/>
    <w:rsid w:val="00C47247"/>
    <w:rsid w:val="00C50C78"/>
    <w:rsid w:val="00C610A4"/>
    <w:rsid w:val="00C64FA5"/>
    <w:rsid w:val="00C67F36"/>
    <w:rsid w:val="00C804AA"/>
    <w:rsid w:val="00C83A02"/>
    <w:rsid w:val="00CA0D5F"/>
    <w:rsid w:val="00CA19EE"/>
    <w:rsid w:val="00CA6C72"/>
    <w:rsid w:val="00CB5202"/>
    <w:rsid w:val="00CB674A"/>
    <w:rsid w:val="00CD33FB"/>
    <w:rsid w:val="00CD3562"/>
    <w:rsid w:val="00CD62EE"/>
    <w:rsid w:val="00CE3066"/>
    <w:rsid w:val="00CE3A9C"/>
    <w:rsid w:val="00D0709D"/>
    <w:rsid w:val="00D07D48"/>
    <w:rsid w:val="00D17228"/>
    <w:rsid w:val="00D27B86"/>
    <w:rsid w:val="00D337CB"/>
    <w:rsid w:val="00D50D56"/>
    <w:rsid w:val="00D5212E"/>
    <w:rsid w:val="00D6496E"/>
    <w:rsid w:val="00D7105E"/>
    <w:rsid w:val="00D720AC"/>
    <w:rsid w:val="00D765CD"/>
    <w:rsid w:val="00D822F6"/>
    <w:rsid w:val="00D8600F"/>
    <w:rsid w:val="00D90371"/>
    <w:rsid w:val="00D9054D"/>
    <w:rsid w:val="00DA1DC5"/>
    <w:rsid w:val="00DA1F12"/>
    <w:rsid w:val="00DA2C0F"/>
    <w:rsid w:val="00DB4489"/>
    <w:rsid w:val="00DB754B"/>
    <w:rsid w:val="00DC51A9"/>
    <w:rsid w:val="00DD0D0C"/>
    <w:rsid w:val="00DD5904"/>
    <w:rsid w:val="00DE53F0"/>
    <w:rsid w:val="00DE552A"/>
    <w:rsid w:val="00DF20F4"/>
    <w:rsid w:val="00E02E38"/>
    <w:rsid w:val="00E146ED"/>
    <w:rsid w:val="00E22B7D"/>
    <w:rsid w:val="00E36472"/>
    <w:rsid w:val="00E36C7B"/>
    <w:rsid w:val="00E4470A"/>
    <w:rsid w:val="00E5195E"/>
    <w:rsid w:val="00E60AA0"/>
    <w:rsid w:val="00E7082C"/>
    <w:rsid w:val="00E71543"/>
    <w:rsid w:val="00E73C6E"/>
    <w:rsid w:val="00E75D98"/>
    <w:rsid w:val="00E76DBC"/>
    <w:rsid w:val="00E7728F"/>
    <w:rsid w:val="00E8491B"/>
    <w:rsid w:val="00E85136"/>
    <w:rsid w:val="00E866B2"/>
    <w:rsid w:val="00E91289"/>
    <w:rsid w:val="00E93A0E"/>
    <w:rsid w:val="00E93C02"/>
    <w:rsid w:val="00E94A36"/>
    <w:rsid w:val="00E97B31"/>
    <w:rsid w:val="00EA357E"/>
    <w:rsid w:val="00EB2247"/>
    <w:rsid w:val="00ED0933"/>
    <w:rsid w:val="00ED2648"/>
    <w:rsid w:val="00EF2396"/>
    <w:rsid w:val="00F178E2"/>
    <w:rsid w:val="00F231ED"/>
    <w:rsid w:val="00F23B98"/>
    <w:rsid w:val="00F330B5"/>
    <w:rsid w:val="00F3648B"/>
    <w:rsid w:val="00F457F9"/>
    <w:rsid w:val="00F55F40"/>
    <w:rsid w:val="00F668E0"/>
    <w:rsid w:val="00F71FC7"/>
    <w:rsid w:val="00F74601"/>
    <w:rsid w:val="00F86632"/>
    <w:rsid w:val="00FA054C"/>
    <w:rsid w:val="00FA1C89"/>
    <w:rsid w:val="00FA6D4B"/>
    <w:rsid w:val="00FB3FDC"/>
    <w:rsid w:val="00FC13A8"/>
    <w:rsid w:val="00FD3E56"/>
    <w:rsid w:val="00FE4403"/>
    <w:rsid w:val="00FF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BCCAC"/>
  <w15:chartTrackingRefBased/>
  <w15:docId w15:val="{9E11931E-A030-4DBB-9EA0-E89F0B00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732D"/>
    <w:rPr>
      <w:rFonts w:eastAsiaTheme="minorHAnsi"/>
    </w:rPr>
  </w:style>
  <w:style w:type="paragraph" w:styleId="Nadpis1">
    <w:name w:val="heading 1"/>
    <w:basedOn w:val="Normln"/>
    <w:next w:val="Normln"/>
    <w:link w:val="Nadpis1Char"/>
    <w:uiPriority w:val="9"/>
    <w:rsid w:val="00F66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03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42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1D49"/>
    <w:pPr>
      <w:tabs>
        <w:tab w:val="center" w:pos="4536"/>
        <w:tab w:val="right" w:pos="9072"/>
      </w:tabs>
      <w:spacing w:after="0" w:line="240" w:lineRule="auto"/>
    </w:pPr>
    <w:rPr>
      <w:rFonts w:ascii="Roboto" w:eastAsia="Times New Roman" w:hAnsi="Roboto" w:cs="Times New Roman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091D49"/>
    <w:rPr>
      <w:rFonts w:ascii="Roboto" w:hAnsi="Roboto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1D49"/>
    <w:pPr>
      <w:tabs>
        <w:tab w:val="center" w:pos="4536"/>
        <w:tab w:val="right" w:pos="9072"/>
      </w:tabs>
      <w:spacing w:after="0" w:line="240" w:lineRule="auto"/>
    </w:pPr>
    <w:rPr>
      <w:rFonts w:ascii="Roboto" w:eastAsia="Times New Roman" w:hAnsi="Roboto" w:cs="Times New Roman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091D49"/>
    <w:rPr>
      <w:rFonts w:ascii="Roboto" w:hAnsi="Roboto" w:cs="Times New Roman"/>
      <w:szCs w:val="24"/>
      <w:lang w:eastAsia="cs-CZ"/>
    </w:rPr>
  </w:style>
  <w:style w:type="paragraph" w:customStyle="1" w:styleId="TextRoboto">
    <w:name w:val="Text Roboto"/>
    <w:basedOn w:val="Normln"/>
    <w:link w:val="TextRobotoChar"/>
    <w:autoRedefine/>
    <w:qFormat/>
    <w:rsid w:val="00CD33F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Roboto" w:hAnsi="Roboto" w:cs="Roboto"/>
      <w:color w:val="404040" w:themeColor="text1" w:themeTint="BF"/>
      <w:sz w:val="18"/>
      <w:szCs w:val="18"/>
    </w:rPr>
  </w:style>
  <w:style w:type="character" w:customStyle="1" w:styleId="TextRobotoChar">
    <w:name w:val="Text Roboto Char"/>
    <w:basedOn w:val="Standardnpsmoodstavce"/>
    <w:link w:val="TextRoboto"/>
    <w:rsid w:val="00CD33FB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Nadpis">
    <w:name w:val="Nadpis"/>
    <w:basedOn w:val="TextRoboto"/>
    <w:link w:val="NadpisChar"/>
    <w:qFormat/>
    <w:rsid w:val="00E866B2"/>
    <w:rPr>
      <w:rFonts w:ascii="Roboto Black" w:hAnsi="Roboto Black"/>
      <w:sz w:val="28"/>
      <w:szCs w:val="28"/>
    </w:rPr>
  </w:style>
  <w:style w:type="paragraph" w:customStyle="1" w:styleId="DatumRoboto">
    <w:name w:val="Datum Roboto"/>
    <w:basedOn w:val="TextRoboto"/>
    <w:link w:val="DatumRobotoChar"/>
    <w:qFormat/>
    <w:rsid w:val="00E866B2"/>
    <w:rPr>
      <w:rFonts w:ascii="Roboto Medium" w:hAnsi="Roboto Medium"/>
      <w:i/>
    </w:rPr>
  </w:style>
  <w:style w:type="character" w:customStyle="1" w:styleId="NadpisChar">
    <w:name w:val="Nadpis Char"/>
    <w:basedOn w:val="TextRobotoChar"/>
    <w:link w:val="Nadpis"/>
    <w:rsid w:val="00E866B2"/>
    <w:rPr>
      <w:rFonts w:ascii="Roboto Black" w:eastAsiaTheme="minorHAnsi" w:hAnsi="Roboto Black" w:cs="Roboto"/>
      <w:color w:val="404040" w:themeColor="text1" w:themeTint="BF"/>
      <w:sz w:val="28"/>
      <w:szCs w:val="28"/>
    </w:rPr>
  </w:style>
  <w:style w:type="character" w:customStyle="1" w:styleId="DatumRobotoChar">
    <w:name w:val="Datum Roboto Char"/>
    <w:basedOn w:val="TextRobotoChar"/>
    <w:link w:val="DatumRoboto"/>
    <w:rsid w:val="00E866B2"/>
    <w:rPr>
      <w:rFonts w:ascii="Roboto Medium" w:eastAsiaTheme="minorHAnsi" w:hAnsi="Roboto Medium" w:cs="Roboto"/>
      <w:i/>
      <w:color w:val="404040" w:themeColor="text1" w:themeTint="BF"/>
      <w:sz w:val="18"/>
      <w:szCs w:val="18"/>
    </w:rPr>
  </w:style>
  <w:style w:type="paragraph" w:customStyle="1" w:styleId="Podpishlavikovpapr">
    <w:name w:val="Podpis hlavičkový papír"/>
    <w:basedOn w:val="TextRoboto"/>
    <w:link w:val="PodpishlavikovpaprChar"/>
    <w:qFormat/>
    <w:rsid w:val="00E866B2"/>
    <w:pPr>
      <w:jc w:val="right"/>
    </w:pPr>
  </w:style>
  <w:style w:type="character" w:customStyle="1" w:styleId="PodpishlavikovpaprChar">
    <w:name w:val="Podpis hlavičkový papír Char"/>
    <w:basedOn w:val="TextRobotoChar"/>
    <w:link w:val="Podpishlavikovpapr"/>
    <w:rsid w:val="00E866B2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JmnoPozicePracovit">
    <w:name w:val="Jméno Pozice Pracoviště"/>
    <w:basedOn w:val="Normln"/>
    <w:link w:val="JmnoPozicePracovitChar"/>
    <w:qFormat/>
    <w:rsid w:val="00E866B2"/>
    <w:pPr>
      <w:spacing w:after="0" w:line="240" w:lineRule="auto"/>
    </w:pPr>
    <w:rPr>
      <w:rFonts w:ascii="Roboto Medium" w:eastAsia="Times New Roman" w:hAnsi="Roboto Medium" w:cs="Times New Roman"/>
      <w:color w:val="808080" w:themeColor="background1" w:themeShade="80"/>
      <w:sz w:val="20"/>
      <w:szCs w:val="20"/>
      <w:lang w:eastAsia="cs-CZ"/>
    </w:rPr>
  </w:style>
  <w:style w:type="paragraph" w:customStyle="1" w:styleId="TelefonEmail">
    <w:name w:val="Telefon Email"/>
    <w:basedOn w:val="Normln"/>
    <w:link w:val="TelefonEmailChar"/>
    <w:qFormat/>
    <w:rsid w:val="00E866B2"/>
    <w:pPr>
      <w:spacing w:after="0" w:line="240" w:lineRule="auto"/>
      <w:jc w:val="right"/>
    </w:pPr>
    <w:rPr>
      <w:rFonts w:ascii="Roboto Medium" w:eastAsia="Times New Roman" w:hAnsi="Roboto Medium" w:cs="Times New Roman"/>
      <w:color w:val="808080" w:themeColor="background1" w:themeShade="80"/>
      <w:sz w:val="20"/>
      <w:szCs w:val="20"/>
      <w:lang w:eastAsia="cs-CZ"/>
    </w:rPr>
  </w:style>
  <w:style w:type="character" w:customStyle="1" w:styleId="JmnoPozicePracovitChar">
    <w:name w:val="Jméno Pozice Pracoviště Char"/>
    <w:basedOn w:val="Standardnpsmoodstavce"/>
    <w:link w:val="JmnoPozicePracovit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80B21"/>
    <w:rPr>
      <w:i/>
      <w:iCs/>
    </w:rPr>
  </w:style>
  <w:style w:type="character" w:customStyle="1" w:styleId="TelefonEmailChar">
    <w:name w:val="Telefon Email Char"/>
    <w:basedOn w:val="Standardnpsmoodstavce"/>
    <w:link w:val="TelefonEmail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unhideWhenUsed/>
    <w:rsid w:val="007005C0"/>
  </w:style>
  <w:style w:type="paragraph" w:customStyle="1" w:styleId="Zkladnodstavec">
    <w:name w:val="[Základní odstavec]"/>
    <w:basedOn w:val="Normln"/>
    <w:uiPriority w:val="99"/>
    <w:rsid w:val="00FC13A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</w:rPr>
  </w:style>
  <w:style w:type="paragraph" w:customStyle="1" w:styleId="Tiskovka">
    <w:name w:val="Tiskovka"/>
    <w:basedOn w:val="Nadpis"/>
    <w:link w:val="TiskovkaChar"/>
    <w:qFormat/>
    <w:rsid w:val="0035063B"/>
    <w:rPr>
      <w:rFonts w:ascii="Roboto Medium" w:hAnsi="Roboto Medium"/>
      <w:color w:val="A6A6A6" w:themeColor="background1" w:themeShade="A6"/>
      <w:sz w:val="60"/>
    </w:rPr>
  </w:style>
  <w:style w:type="character" w:customStyle="1" w:styleId="TiskovkaChar">
    <w:name w:val="Tiskovka Char"/>
    <w:basedOn w:val="JmnoPozicePracovitChar"/>
    <w:link w:val="Tiskovka"/>
    <w:rsid w:val="0035063B"/>
    <w:rPr>
      <w:rFonts w:ascii="Roboto Medium" w:eastAsiaTheme="minorHAnsi" w:hAnsi="Roboto Medium" w:cs="Roboto"/>
      <w:color w:val="A6A6A6" w:themeColor="background1" w:themeShade="A6"/>
      <w:sz w:val="60"/>
      <w:szCs w:val="28"/>
      <w:lang w:eastAsia="cs-CZ"/>
    </w:rPr>
  </w:style>
  <w:style w:type="paragraph" w:customStyle="1" w:styleId="paragraph">
    <w:name w:val="paragraph"/>
    <w:basedOn w:val="Normln"/>
    <w:rsid w:val="00547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54732D"/>
  </w:style>
  <w:style w:type="character" w:styleId="Hypertextovodkaz">
    <w:name w:val="Hyperlink"/>
    <w:uiPriority w:val="99"/>
    <w:rsid w:val="001B55E6"/>
    <w:rPr>
      <w:color w:val="0000FF"/>
      <w:u w:val="single"/>
    </w:rPr>
  </w:style>
  <w:style w:type="character" w:customStyle="1" w:styleId="jlqj4b">
    <w:name w:val="jlqj4b"/>
    <w:basedOn w:val="Standardnpsmoodstavce"/>
    <w:rsid w:val="006E186F"/>
  </w:style>
  <w:style w:type="paragraph" w:customStyle="1" w:styleId="Bezmezertun">
    <w:name w:val="Bez mezer tučně"/>
    <w:basedOn w:val="Bezmezer"/>
    <w:link w:val="BezmezertunChar"/>
    <w:uiPriority w:val="1"/>
    <w:qFormat/>
    <w:rsid w:val="006E186F"/>
    <w:pPr>
      <w:tabs>
        <w:tab w:val="left" w:pos="4423"/>
      </w:tabs>
      <w:spacing w:line="320" w:lineRule="exact"/>
      <w:jc w:val="both"/>
    </w:pPr>
    <w:rPr>
      <w:rFonts w:ascii="Times New Roman" w:hAnsi="Times New Roman" w:cs="Times New Roman"/>
      <w:b/>
      <w:lang w:val="cs-CZ"/>
    </w:rPr>
  </w:style>
  <w:style w:type="character" w:customStyle="1" w:styleId="BezmezertunChar">
    <w:name w:val="Bez mezer tučně Char"/>
    <w:basedOn w:val="Standardnpsmoodstavce"/>
    <w:link w:val="Bezmezertun"/>
    <w:uiPriority w:val="1"/>
    <w:rsid w:val="006E186F"/>
    <w:rPr>
      <w:rFonts w:ascii="Times New Roman" w:eastAsiaTheme="minorHAnsi" w:hAnsi="Times New Roman" w:cs="Times New Roman"/>
      <w:b/>
    </w:rPr>
  </w:style>
  <w:style w:type="paragraph" w:styleId="Bezmezer">
    <w:name w:val="No Spacing"/>
    <w:uiPriority w:val="1"/>
    <w:rsid w:val="006E186F"/>
    <w:pPr>
      <w:spacing w:after="0" w:line="240" w:lineRule="auto"/>
    </w:pPr>
    <w:rPr>
      <w:rFonts w:eastAsiaTheme="minorHAnsi"/>
      <w:lang w:val="en-US"/>
    </w:rPr>
  </w:style>
  <w:style w:type="character" w:customStyle="1" w:styleId="self-citation-authors">
    <w:name w:val="self-citation-authors"/>
    <w:basedOn w:val="Standardnpsmoodstavce"/>
    <w:rsid w:val="0030199A"/>
  </w:style>
  <w:style w:type="character" w:customStyle="1" w:styleId="self-citation-year">
    <w:name w:val="self-citation-year"/>
    <w:basedOn w:val="Standardnpsmoodstavce"/>
    <w:rsid w:val="0030199A"/>
  </w:style>
  <w:style w:type="character" w:customStyle="1" w:styleId="self-citation-title">
    <w:name w:val="self-citation-title"/>
    <w:basedOn w:val="Standardnpsmoodstavce"/>
    <w:rsid w:val="0030199A"/>
  </w:style>
  <w:style w:type="character" w:customStyle="1" w:styleId="self-citation-journal">
    <w:name w:val="self-citation-journal"/>
    <w:basedOn w:val="Standardnpsmoodstavce"/>
    <w:rsid w:val="0030199A"/>
  </w:style>
  <w:style w:type="character" w:customStyle="1" w:styleId="self-citation-volume">
    <w:name w:val="self-citation-volume"/>
    <w:basedOn w:val="Standardnpsmoodstavce"/>
    <w:rsid w:val="0030199A"/>
  </w:style>
  <w:style w:type="character" w:customStyle="1" w:styleId="self-citation-elocation">
    <w:name w:val="self-citation-elocation"/>
    <w:basedOn w:val="Standardnpsmoodstavce"/>
    <w:rsid w:val="0030199A"/>
  </w:style>
  <w:style w:type="character" w:styleId="Odkaznakoment">
    <w:name w:val="annotation reference"/>
    <w:basedOn w:val="Standardnpsmoodstavce"/>
    <w:uiPriority w:val="99"/>
    <w:semiHidden/>
    <w:unhideWhenUsed/>
    <w:rsid w:val="000317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317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317B3"/>
    <w:rPr>
      <w:rFonts w:eastAsia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17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17B3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4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2FE"/>
    <w:rPr>
      <w:rFonts w:ascii="Segoe UI" w:eastAsiaTheme="minorHAnsi" w:hAnsi="Segoe UI" w:cs="Segoe UI"/>
      <w:sz w:val="18"/>
      <w:szCs w:val="18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1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129C7"/>
    <w:rPr>
      <w:rFonts w:ascii="Courier New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9129C7"/>
  </w:style>
  <w:style w:type="paragraph" w:styleId="Revize">
    <w:name w:val="Revision"/>
    <w:hidden/>
    <w:uiPriority w:val="99"/>
    <w:semiHidden/>
    <w:rsid w:val="00C50C78"/>
    <w:pPr>
      <w:spacing w:after="0" w:line="240" w:lineRule="auto"/>
    </w:pPr>
    <w:rPr>
      <w:rFonts w:eastAsiaTheme="minorHAnsi"/>
    </w:rPr>
  </w:style>
  <w:style w:type="paragraph" w:styleId="Odstavecseseznamem">
    <w:name w:val="List Paragraph"/>
    <w:basedOn w:val="Normln"/>
    <w:uiPriority w:val="34"/>
    <w:rsid w:val="00566C51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C03F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C03F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27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  <w14:ligatures w14:val="standardContextual"/>
    </w:rPr>
  </w:style>
  <w:style w:type="character" w:customStyle="1" w:styleId="Nadpis1Char">
    <w:name w:val="Nadpis 1 Char"/>
    <w:basedOn w:val="Standardnpsmoodstavce"/>
    <w:link w:val="Nadpis1"/>
    <w:uiPriority w:val="9"/>
    <w:rsid w:val="00F66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8E0B10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044455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42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0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0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9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4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94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43071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68603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2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0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0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5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35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28319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14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62335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we@fld.czu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zuvpraze.sharepoint.com/:f:/s/czu-sp-nahravky/IgDtByFXp5TBTJHwrsJlcPIPAURKe3xMFW3gQg0x1814TNs?e=sLzPB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ckovak\OneDrive%20-%20CZU%20v%20Praze\Dokumenty\tiskove%20zpravy\FLD\CZU_FLD_Tiskova%20zprav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D0960548AFCD4EB41B578613ADA16E" ma:contentTypeVersion="14" ma:contentTypeDescription="Vytvoří nový dokument" ma:contentTypeScope="" ma:versionID="a7c439ab92a44f8d09d3bc9271e1760c">
  <xsd:schema xmlns:xsd="http://www.w3.org/2001/XMLSchema" xmlns:xs="http://www.w3.org/2001/XMLSchema" xmlns:p="http://schemas.microsoft.com/office/2006/metadata/properties" xmlns:ns3="7d8f78a8-3e8c-46c4-a674-241ded5fd089" xmlns:ns4="09b9169d-0b74-430f-9e30-55d1bb7efd0c" targetNamespace="http://schemas.microsoft.com/office/2006/metadata/properties" ma:root="true" ma:fieldsID="35e908dafa5de65002f58f8f0033fe5f" ns3:_="" ns4:_="">
    <xsd:import namespace="7d8f78a8-3e8c-46c4-a674-241ded5fd089"/>
    <xsd:import namespace="09b9169d-0b74-430f-9e30-55d1bb7ef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f78a8-3e8c-46c4-a674-241ded5fd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9169d-0b74-430f-9e30-55d1bb7ef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E032B-F00E-458B-97A6-9F8E89275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8f78a8-3e8c-46c4-a674-241ded5fd089"/>
    <ds:schemaRef ds:uri="09b9169d-0b74-430f-9e30-55d1bb7ef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C54E1-8E3A-4816-A059-F80E3A4FF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CF4AC-28C1-494C-99E0-1D3DC280E9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640D6D-1769-4962-84A0-6846B5C262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CZU_FLD_Tiskova zprava</Template>
  <TotalTime>256</TotalTime>
  <Pages>4</Pages>
  <Words>1376</Words>
  <Characters>8121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Bartošová Julie</cp:lastModifiedBy>
  <cp:revision>18</cp:revision>
  <cp:lastPrinted>2021-11-22T09:28:00Z</cp:lastPrinted>
  <dcterms:created xsi:type="dcterms:W3CDTF">2026-08-19T06:28:00Z</dcterms:created>
  <dcterms:modified xsi:type="dcterms:W3CDTF">2026-09-03T13:36:00Z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0x010100F8D0960548AFCD4EB41B578613ADA16E</vt:lpwstr>
  </property>
</Properties>
</file>