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CD79" w14:textId="77777777" w:rsidR="00BE4DAE" w:rsidRDefault="00BE4DAE" w:rsidP="00BE4DAE">
      <w:pPr>
        <w:pStyle w:val="Nadpis1"/>
        <w:spacing w:line="360" w:lineRule="auto"/>
      </w:pPr>
      <w:r>
        <w:t>Organizační struktura Interní grantové agentury FLD</w:t>
      </w:r>
    </w:p>
    <w:p w14:paraId="1C5EF53D" w14:textId="77777777" w:rsidR="00BE4DAE" w:rsidRDefault="00BE4DAE" w:rsidP="00BE4DAE">
      <w:r w:rsidRPr="00BE4DAE">
        <w:rPr>
          <w:b/>
          <w:bCs/>
        </w:rPr>
        <w:t>Složení</w:t>
      </w:r>
      <w:r>
        <w:t xml:space="preserve">: proděkan pro </w:t>
      </w:r>
      <w:proofErr w:type="spellStart"/>
      <w:r>
        <w:t>VaV</w:t>
      </w:r>
      <w:proofErr w:type="spellEnd"/>
      <w:r>
        <w:t xml:space="preserve"> + zástupci kateder FLD</w:t>
      </w:r>
    </w:p>
    <w:p w14:paraId="4D2FFB57" w14:textId="77777777" w:rsidR="00BE4DAE" w:rsidRPr="00BE4DAE" w:rsidRDefault="00BE4DAE" w:rsidP="00BE4DAE">
      <w:pPr>
        <w:rPr>
          <w:sz w:val="16"/>
          <w:szCs w:val="16"/>
        </w:rPr>
      </w:pPr>
    </w:p>
    <w:p w14:paraId="01F2D75E" w14:textId="77777777" w:rsidR="00BE4DAE" w:rsidRPr="00BE4DAE" w:rsidRDefault="00BE4DAE" w:rsidP="00BE4DAE">
      <w:pPr>
        <w:rPr>
          <w:b/>
          <w:bCs/>
        </w:rPr>
      </w:pPr>
      <w:r w:rsidRPr="00BE4DAE">
        <w:rPr>
          <w:b/>
          <w:bCs/>
        </w:rPr>
        <w:t>doc. Ing. Tomáš Kušta, Ph.D.</w:t>
      </w:r>
    </w:p>
    <w:p w14:paraId="17A28C0C" w14:textId="40DEAB8E" w:rsidR="00BE4DAE" w:rsidRPr="00EE683C" w:rsidRDefault="00BE4DAE" w:rsidP="002F0E89">
      <w:pPr>
        <w:spacing w:line="600" w:lineRule="auto"/>
      </w:pPr>
      <w:r>
        <w:t>proděkan pro vědu a výzkum</w:t>
      </w:r>
    </w:p>
    <w:p w14:paraId="2560F3B8" w14:textId="77777777" w:rsidR="00BE4DAE" w:rsidRDefault="00BE4DAE" w:rsidP="00BE4DAE">
      <w:pPr>
        <w:pStyle w:val="Nadpis1"/>
        <w:spacing w:line="360" w:lineRule="auto"/>
      </w:pPr>
      <w:r>
        <w:t>Komise Interní grantové agentury FLD</w:t>
      </w:r>
    </w:p>
    <w:p w14:paraId="13729258" w14:textId="77777777" w:rsidR="00BE4DAE" w:rsidRPr="00BE4DAE" w:rsidRDefault="00BE4DAE" w:rsidP="00BE4DAE">
      <w:pPr>
        <w:spacing w:line="360" w:lineRule="auto"/>
        <w:rPr>
          <w:b/>
          <w:bCs/>
        </w:rPr>
      </w:pPr>
      <w:r w:rsidRPr="00BE4DAE">
        <w:rPr>
          <w:b/>
          <w:bCs/>
        </w:rPr>
        <w:t>Ing. Miloš Ježek, Ph.D., předseda komise IGA FLD</w:t>
      </w:r>
    </w:p>
    <w:p w14:paraId="7799A352" w14:textId="77777777" w:rsidR="00EE683C" w:rsidRDefault="00BE4DAE" w:rsidP="00EE683C">
      <w:pPr>
        <w:spacing w:line="600" w:lineRule="auto"/>
      </w:pPr>
      <w:r>
        <w:t>Katedra myslivosti a lesnické zoologie</w:t>
      </w:r>
    </w:p>
    <w:p w14:paraId="6C46DCAD" w14:textId="2BA1C1EE" w:rsidR="00EE683C" w:rsidRPr="00EE683C" w:rsidRDefault="00EE683C" w:rsidP="00EE683C">
      <w:r w:rsidRPr="00EE683C">
        <w:rPr>
          <w:b/>
          <w:bCs/>
        </w:rPr>
        <w:t>Ing. Ondřej Nuhlíček, Ph.D.</w:t>
      </w:r>
    </w:p>
    <w:p w14:paraId="2D30B78F" w14:textId="33797F68" w:rsidR="00EE683C" w:rsidRPr="00EE683C" w:rsidRDefault="00EE683C" w:rsidP="00EE683C">
      <w:pPr>
        <w:spacing w:line="600" w:lineRule="auto"/>
      </w:pPr>
      <w:r w:rsidRPr="00EE683C">
        <w:t>Katedra lesnických technologií a staveb</w:t>
      </w:r>
    </w:p>
    <w:p w14:paraId="05460FFF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Ing. Jiří Korecký, Ph.D.</w:t>
      </w:r>
    </w:p>
    <w:p w14:paraId="05CBF05B" w14:textId="6F9C05FD" w:rsidR="00EE683C" w:rsidRPr="00EE683C" w:rsidRDefault="00EE683C" w:rsidP="00EE683C">
      <w:pPr>
        <w:spacing w:line="600" w:lineRule="auto"/>
      </w:pPr>
      <w:r w:rsidRPr="00EE683C">
        <w:t>Katedra lesnické genetiky a fyziologie</w:t>
      </w:r>
    </w:p>
    <w:p w14:paraId="38CBA595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Ing. Jan Cukor, Ph.D.</w:t>
      </w:r>
    </w:p>
    <w:p w14:paraId="09AF087B" w14:textId="06CEB6EF" w:rsidR="00EE683C" w:rsidRPr="00EE683C" w:rsidRDefault="00EE683C" w:rsidP="00EE683C">
      <w:pPr>
        <w:spacing w:line="600" w:lineRule="auto"/>
      </w:pPr>
      <w:r w:rsidRPr="00EE683C">
        <w:t>Děkanát FLD</w:t>
      </w:r>
    </w:p>
    <w:p w14:paraId="1D2362DE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doc. Ing. Jan Kašpar, Ph.D.</w:t>
      </w:r>
    </w:p>
    <w:p w14:paraId="5EE92265" w14:textId="24659DCD" w:rsidR="00EE683C" w:rsidRPr="00EE683C" w:rsidRDefault="00EE683C" w:rsidP="00EE683C">
      <w:pPr>
        <w:spacing w:line="600" w:lineRule="auto"/>
      </w:pPr>
      <w:r w:rsidRPr="00EE683C">
        <w:t>Katedra hospodářské úpravy lesů a DPZ</w:t>
      </w:r>
    </w:p>
    <w:p w14:paraId="11A8DCC5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doc. Ing. Oto Nakládal, Ph.D.</w:t>
      </w:r>
    </w:p>
    <w:p w14:paraId="1DB9A6FE" w14:textId="56A73E71" w:rsidR="00EE683C" w:rsidRPr="00EE683C" w:rsidRDefault="00EE683C" w:rsidP="00EE683C">
      <w:pPr>
        <w:spacing w:line="600" w:lineRule="auto"/>
      </w:pPr>
      <w:r w:rsidRPr="00EE683C">
        <w:t>Katedra ochrany lesa a entomologie</w:t>
      </w:r>
    </w:p>
    <w:p w14:paraId="7B275F21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doc. Ing. Miroslav Gašparík, PhD.</w:t>
      </w:r>
    </w:p>
    <w:p w14:paraId="495E9C12" w14:textId="1180BE81" w:rsidR="00EE683C" w:rsidRPr="002C5AD9" w:rsidRDefault="002C5AD9" w:rsidP="00EE683C">
      <w:pPr>
        <w:spacing w:line="600" w:lineRule="auto"/>
      </w:pPr>
      <w:r w:rsidRPr="002C5AD9">
        <w:t>Katedra zpracování dřeva a biomateriálů</w:t>
      </w:r>
    </w:p>
    <w:p w14:paraId="1638CAF6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prof. Ing. Vilém Jarský, Ph.D.</w:t>
      </w:r>
    </w:p>
    <w:p w14:paraId="19BB135B" w14:textId="3B8996ED" w:rsidR="00EE683C" w:rsidRPr="002C5AD9" w:rsidRDefault="002C5AD9" w:rsidP="00EE683C">
      <w:pPr>
        <w:spacing w:line="600" w:lineRule="auto"/>
      </w:pPr>
      <w:r w:rsidRPr="002C5AD9">
        <w:t>Katedra lesnické a dřevařské ekonomiky</w:t>
      </w:r>
    </w:p>
    <w:p w14:paraId="213D14F6" w14:textId="3E76E012" w:rsidR="00293080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doc. RNDr. Jan Hofmeister, Ph.D.</w:t>
      </w:r>
    </w:p>
    <w:p w14:paraId="5ED78EF8" w14:textId="1C7E7EF0" w:rsidR="00EE683C" w:rsidRPr="002C5AD9" w:rsidRDefault="002C5AD9" w:rsidP="00EE683C">
      <w:pPr>
        <w:spacing w:line="600" w:lineRule="auto"/>
      </w:pPr>
      <w:r w:rsidRPr="002C5AD9">
        <w:t>Katedra ekologie lesa</w:t>
      </w:r>
    </w:p>
    <w:sectPr w:rsidR="00EE683C" w:rsidRPr="002C5AD9" w:rsidSect="00BE4DA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AE"/>
    <w:rsid w:val="00293080"/>
    <w:rsid w:val="002C5AD9"/>
    <w:rsid w:val="002F0E89"/>
    <w:rsid w:val="002F6F93"/>
    <w:rsid w:val="009E0C63"/>
    <w:rsid w:val="00AA7E1C"/>
    <w:rsid w:val="00BE4DAE"/>
    <w:rsid w:val="00CF77F4"/>
    <w:rsid w:val="00D35F8E"/>
    <w:rsid w:val="00E7411C"/>
    <w:rsid w:val="00EE683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0383"/>
  <w15:chartTrackingRefBased/>
  <w15:docId w15:val="{58AAA320-F1EB-4D3D-850C-164749C7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4DAE"/>
    <w:rPr>
      <w:rFonts w:asciiTheme="majorHAnsi" w:eastAsiaTheme="majorEastAsia" w:hAnsiTheme="majorHAnsi" w:cstheme="majorBidi"/>
      <w:b/>
      <w:color w:val="262626" w:themeColor="text1" w:themeTint="D9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E68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4</cp:revision>
  <dcterms:created xsi:type="dcterms:W3CDTF">2023-10-30T14:25:00Z</dcterms:created>
  <dcterms:modified xsi:type="dcterms:W3CDTF">2024-10-10T08:52:00Z</dcterms:modified>
</cp:coreProperties>
</file>