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B8C99A" w14:textId="77777777" w:rsidR="00A50B05" w:rsidRDefault="000701E1" w:rsidP="00152D2A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Preliminary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52D2A" w:rsidRPr="00152D2A">
        <w:rPr>
          <w:rFonts w:ascii="Times New Roman" w:hAnsi="Times New Roman" w:cs="Times New Roman"/>
          <w:b/>
          <w:sz w:val="32"/>
          <w:szCs w:val="32"/>
        </w:rPr>
        <w:t xml:space="preserve">EMAN </w:t>
      </w:r>
      <w:proofErr w:type="spellStart"/>
      <w:r w:rsidR="00152D2A" w:rsidRPr="00152D2A">
        <w:rPr>
          <w:rFonts w:ascii="Times New Roman" w:hAnsi="Times New Roman" w:cs="Times New Roman"/>
          <w:b/>
          <w:sz w:val="32"/>
          <w:szCs w:val="32"/>
        </w:rPr>
        <w:t>conference</w:t>
      </w:r>
      <w:proofErr w:type="spellEnd"/>
      <w:r w:rsidR="00152D2A" w:rsidRPr="00152D2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152D2A" w:rsidRPr="00152D2A">
        <w:rPr>
          <w:rFonts w:ascii="Times New Roman" w:hAnsi="Times New Roman" w:cs="Times New Roman"/>
          <w:b/>
          <w:sz w:val="32"/>
          <w:szCs w:val="32"/>
        </w:rPr>
        <w:t>programme</w:t>
      </w:r>
      <w:proofErr w:type="spellEnd"/>
      <w:r w:rsidR="00152D2A" w:rsidRPr="00152D2A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152D2A" w:rsidRPr="00152D2A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7/8th </w:t>
      </w:r>
      <w:proofErr w:type="spellStart"/>
      <w:r w:rsidR="00152D2A" w:rsidRPr="00152D2A">
        <w:rPr>
          <w:rFonts w:ascii="Times New Roman" w:hAnsi="Times New Roman" w:cs="Times New Roman"/>
          <w:b/>
          <w:color w:val="000000"/>
          <w:sz w:val="32"/>
          <w:szCs w:val="32"/>
        </w:rPr>
        <w:t>November</w:t>
      </w:r>
      <w:proofErr w:type="spellEnd"/>
      <w:r w:rsidR="00152D2A" w:rsidRPr="00152D2A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2019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67"/>
        <w:gridCol w:w="4475"/>
      </w:tblGrid>
      <w:tr w:rsidR="00152D2A" w:rsidRPr="00152D2A" w14:paraId="62294AC2" w14:textId="77777777" w:rsidTr="00B03D2B">
        <w:trPr>
          <w:trHeight w:val="315"/>
        </w:trPr>
        <w:tc>
          <w:tcPr>
            <w:tcW w:w="9742" w:type="dxa"/>
            <w:gridSpan w:val="2"/>
            <w:noWrap/>
            <w:hideMark/>
          </w:tcPr>
          <w:p w14:paraId="3D1AE2FA" w14:textId="77777777" w:rsidR="00152D2A" w:rsidRPr="00301ED5" w:rsidRDefault="00152D2A" w:rsidP="00152D2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spellStart"/>
            <w:r w:rsidRPr="00301ED5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Wednesday</w:t>
            </w:r>
            <w:proofErr w:type="spellEnd"/>
            <w:r w:rsidRPr="00301ED5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6th </w:t>
            </w:r>
            <w:proofErr w:type="spellStart"/>
            <w:r w:rsidRPr="00301ED5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November</w:t>
            </w:r>
            <w:proofErr w:type="spellEnd"/>
          </w:p>
          <w:p w14:paraId="4B8255FB" w14:textId="77777777" w:rsidR="00152D2A" w:rsidRPr="000B42F3" w:rsidRDefault="00152D2A" w:rsidP="00152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2A" w:rsidRPr="00152D2A" w14:paraId="650AAD5B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6525E6BE" w14:textId="77777777" w:rsidR="00152D2A" w:rsidRDefault="0015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18:00 - 21:00</w:t>
            </w:r>
          </w:p>
          <w:p w14:paraId="7A11E0EF" w14:textId="77777777" w:rsidR="000701E1" w:rsidRPr="000B42F3" w:rsidRDefault="0007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5" w:type="dxa"/>
            <w:noWrap/>
            <w:hideMark/>
          </w:tcPr>
          <w:p w14:paraId="1AEF2FD5" w14:textId="77777777" w:rsidR="00152D2A" w:rsidRPr="000B42F3" w:rsidRDefault="0015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Get-Together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drink,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First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Registration</w:t>
            </w:r>
            <w:proofErr w:type="spellEnd"/>
          </w:p>
        </w:tc>
      </w:tr>
      <w:tr w:rsidR="00152D2A" w:rsidRPr="00152D2A" w14:paraId="3FF400B6" w14:textId="77777777" w:rsidTr="004C1D26">
        <w:trPr>
          <w:trHeight w:val="315"/>
        </w:trPr>
        <w:tc>
          <w:tcPr>
            <w:tcW w:w="9742" w:type="dxa"/>
            <w:gridSpan w:val="2"/>
            <w:noWrap/>
            <w:hideMark/>
          </w:tcPr>
          <w:p w14:paraId="65A977FD" w14:textId="77777777" w:rsidR="00152D2A" w:rsidRPr="00301ED5" w:rsidRDefault="00152D2A" w:rsidP="00152D2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spellStart"/>
            <w:r w:rsidRPr="00301ED5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Thursday</w:t>
            </w:r>
            <w:proofErr w:type="spellEnd"/>
            <w:r w:rsidRPr="00301ED5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7th </w:t>
            </w:r>
            <w:proofErr w:type="spellStart"/>
            <w:r w:rsidRPr="00301ED5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November</w:t>
            </w:r>
            <w:proofErr w:type="spellEnd"/>
          </w:p>
          <w:p w14:paraId="316D0F62" w14:textId="77777777" w:rsidR="00152D2A" w:rsidRPr="000B42F3" w:rsidRDefault="00152D2A" w:rsidP="00152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2A" w:rsidRPr="00152D2A" w14:paraId="5986D1FC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0ECC255B" w14:textId="77777777" w:rsidR="00152D2A" w:rsidRDefault="0015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8:30 - 9:00</w:t>
            </w:r>
          </w:p>
          <w:p w14:paraId="48C1C25D" w14:textId="77777777" w:rsidR="000701E1" w:rsidRPr="000B42F3" w:rsidRDefault="0007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5" w:type="dxa"/>
            <w:noWrap/>
            <w:hideMark/>
          </w:tcPr>
          <w:p w14:paraId="4C4A4D5D" w14:textId="77777777" w:rsidR="00152D2A" w:rsidRPr="000B42F3" w:rsidRDefault="0015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Registration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Morning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Coffee</w:t>
            </w:r>
            <w:proofErr w:type="spellEnd"/>
          </w:p>
        </w:tc>
      </w:tr>
      <w:tr w:rsidR="00152D2A" w:rsidRPr="00152D2A" w14:paraId="627409F7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24328B49" w14:textId="77777777" w:rsidR="00152D2A" w:rsidRDefault="0015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9:00 -  9:20</w:t>
            </w:r>
          </w:p>
          <w:p w14:paraId="42164816" w14:textId="77777777" w:rsidR="000701E1" w:rsidRPr="000B42F3" w:rsidRDefault="0007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5" w:type="dxa"/>
            <w:noWrap/>
            <w:hideMark/>
          </w:tcPr>
          <w:p w14:paraId="6BD8424A" w14:textId="77777777" w:rsidR="00152D2A" w:rsidRPr="000B42F3" w:rsidRDefault="0015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Conference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Opening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Ceremony</w:t>
            </w:r>
            <w:proofErr w:type="spellEnd"/>
          </w:p>
        </w:tc>
      </w:tr>
      <w:tr w:rsidR="00152D2A" w:rsidRPr="00152D2A" w14:paraId="7C062F9A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18AF36F4" w14:textId="77777777" w:rsidR="00152D2A" w:rsidRDefault="0015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9:20 - 10:40</w:t>
            </w:r>
          </w:p>
          <w:p w14:paraId="14DBE98A" w14:textId="77777777" w:rsidR="000701E1" w:rsidRPr="000B42F3" w:rsidRDefault="0007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5" w:type="dxa"/>
            <w:noWrap/>
            <w:hideMark/>
          </w:tcPr>
          <w:p w14:paraId="539AFDC4" w14:textId="77777777" w:rsidR="00152D2A" w:rsidRPr="000B42F3" w:rsidRDefault="0015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Plenary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session 1</w:t>
            </w:r>
          </w:p>
        </w:tc>
      </w:tr>
      <w:tr w:rsidR="00152D2A" w:rsidRPr="00152D2A" w14:paraId="45E7365B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145D1A43" w14:textId="77777777" w:rsidR="00152D2A" w:rsidRDefault="0015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10:40 - 11:00</w:t>
            </w:r>
          </w:p>
          <w:p w14:paraId="52C544CB" w14:textId="77777777" w:rsidR="000701E1" w:rsidRPr="000B42F3" w:rsidRDefault="0007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5" w:type="dxa"/>
            <w:noWrap/>
            <w:hideMark/>
          </w:tcPr>
          <w:p w14:paraId="74ED1262" w14:textId="77777777" w:rsidR="00152D2A" w:rsidRPr="000B42F3" w:rsidRDefault="0015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Coffee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Break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2D2A" w:rsidRPr="00152D2A" w14:paraId="7F249289" w14:textId="77777777" w:rsidTr="00862041">
        <w:trPr>
          <w:trHeight w:val="315"/>
        </w:trPr>
        <w:tc>
          <w:tcPr>
            <w:tcW w:w="9742" w:type="dxa"/>
            <w:gridSpan w:val="2"/>
            <w:noWrap/>
            <w:hideMark/>
          </w:tcPr>
          <w:p w14:paraId="521D2B88" w14:textId="77777777" w:rsidR="000701E1" w:rsidRDefault="000701E1" w:rsidP="00152D2A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14:paraId="441BDE84" w14:textId="77777777" w:rsidR="00152D2A" w:rsidRPr="00301ED5" w:rsidRDefault="00152D2A" w:rsidP="00152D2A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301ED5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11:00 - 12:30</w:t>
            </w:r>
          </w:p>
          <w:p w14:paraId="7C344D2F" w14:textId="77777777" w:rsidR="00152D2A" w:rsidRDefault="00152D2A" w:rsidP="009A1FA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01ED5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Parallel</w:t>
            </w:r>
            <w:proofErr w:type="spellEnd"/>
            <w:r w:rsidRPr="00301ED5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301ED5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session</w:t>
            </w:r>
            <w:r w:rsidR="007E6CD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s</w:t>
            </w:r>
            <w:proofErr w:type="spellEnd"/>
            <w:r w:rsidRPr="00301ED5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1</w:t>
            </w:r>
          </w:p>
          <w:p w14:paraId="7D81FF1A" w14:textId="77777777" w:rsidR="000701E1" w:rsidRPr="000B42F3" w:rsidRDefault="000701E1" w:rsidP="009A1F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D2A" w:rsidRPr="00152D2A" w14:paraId="671A3B5E" w14:textId="77777777" w:rsidTr="00201CFA">
        <w:trPr>
          <w:trHeight w:val="315"/>
        </w:trPr>
        <w:tc>
          <w:tcPr>
            <w:tcW w:w="9742" w:type="dxa"/>
            <w:gridSpan w:val="2"/>
            <w:noWrap/>
            <w:hideMark/>
          </w:tcPr>
          <w:p w14:paraId="391688FB" w14:textId="77777777" w:rsidR="00152D2A" w:rsidRPr="000B42F3" w:rsidRDefault="00152D2A" w:rsidP="009A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b/>
                <w:sz w:val="24"/>
                <w:szCs w:val="24"/>
              </w:rPr>
              <w:t>Group 1</w:t>
            </w:r>
          </w:p>
          <w:p w14:paraId="3091DEB9" w14:textId="77777777" w:rsidR="00152D2A" w:rsidRPr="000B42F3" w:rsidRDefault="00152D2A" w:rsidP="00152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2A" w:rsidRPr="00152D2A" w14:paraId="51636F1F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74646F05" w14:textId="77777777" w:rsidR="00152D2A" w:rsidRPr="009A1FAA" w:rsidRDefault="00152D2A">
            <w:pPr>
              <w:rPr>
                <w:rFonts w:ascii="Times New Roman" w:hAnsi="Times New Roman" w:cs="Times New Roman"/>
              </w:rPr>
            </w:pPr>
            <w:r w:rsidRPr="009A1FAA">
              <w:rPr>
                <w:rFonts w:ascii="Times New Roman" w:hAnsi="Times New Roman" w:cs="Times New Roman"/>
              </w:rPr>
              <w:t xml:space="preserve">1/ </w:t>
            </w:r>
            <w:proofErr w:type="spellStart"/>
            <w:r w:rsidRPr="009A1FAA">
              <w:rPr>
                <w:rFonts w:ascii="Times New Roman" w:hAnsi="Times New Roman" w:cs="Times New Roman"/>
              </w:rPr>
              <w:t>Greenhouse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</w:rPr>
              <w:t>gas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(GHG) </w:t>
            </w:r>
            <w:proofErr w:type="spellStart"/>
            <w:r w:rsidRPr="009A1FAA">
              <w:rPr>
                <w:rFonts w:ascii="Times New Roman" w:hAnsi="Times New Roman" w:cs="Times New Roman"/>
              </w:rPr>
              <w:t>level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</w:rPr>
              <w:t>of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</w:rPr>
              <w:t>disclosure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: A study </w:t>
            </w:r>
            <w:proofErr w:type="spellStart"/>
            <w:r w:rsidRPr="009A1FAA">
              <w:rPr>
                <w:rFonts w:ascii="Times New Roman" w:hAnsi="Times New Roman" w:cs="Times New Roman"/>
              </w:rPr>
              <w:t>based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on </w:t>
            </w:r>
            <w:proofErr w:type="spellStart"/>
            <w:r w:rsidRPr="009A1FAA">
              <w:rPr>
                <w:rFonts w:ascii="Times New Roman" w:hAnsi="Times New Roman" w:cs="Times New Roman"/>
              </w:rPr>
              <w:t>brazilian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</w:rPr>
              <w:t>companies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</w:rPr>
              <w:t>of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GHG </w:t>
            </w:r>
            <w:proofErr w:type="spellStart"/>
            <w:r w:rsidRPr="009A1FAA">
              <w:rPr>
                <w:rFonts w:ascii="Times New Roman" w:hAnsi="Times New Roman" w:cs="Times New Roman"/>
              </w:rPr>
              <w:t>Protocol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Program (</w:t>
            </w:r>
          </w:p>
        </w:tc>
        <w:tc>
          <w:tcPr>
            <w:tcW w:w="4475" w:type="dxa"/>
            <w:noWrap/>
            <w:hideMark/>
          </w:tcPr>
          <w:p w14:paraId="4C0405E8" w14:textId="77777777" w:rsidR="00152D2A" w:rsidRPr="009A1FAA" w:rsidRDefault="00152D2A">
            <w:pPr>
              <w:rPr>
                <w:rFonts w:ascii="Times New Roman" w:hAnsi="Times New Roman" w:cs="Times New Roman"/>
              </w:rPr>
            </w:pPr>
            <w:proofErr w:type="spellStart"/>
            <w:r w:rsidRPr="009A1FAA">
              <w:rPr>
                <w:rFonts w:ascii="Times New Roman" w:hAnsi="Times New Roman" w:cs="Times New Roman"/>
              </w:rPr>
              <w:t>Denize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</w:rPr>
              <w:t>Demarche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</w:rPr>
              <w:t>Minatti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</w:rPr>
              <w:t>Ferreira</w:t>
            </w:r>
            <w:proofErr w:type="spellEnd"/>
          </w:p>
        </w:tc>
      </w:tr>
      <w:tr w:rsidR="00152D2A" w:rsidRPr="00152D2A" w14:paraId="267B9F48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6EAAC9EE" w14:textId="77777777" w:rsidR="00152D2A" w:rsidRPr="009A1FAA" w:rsidRDefault="00152D2A">
            <w:pPr>
              <w:rPr>
                <w:rFonts w:ascii="Times New Roman" w:hAnsi="Times New Roman" w:cs="Times New Roman"/>
              </w:rPr>
            </w:pPr>
            <w:r w:rsidRPr="009A1FAA">
              <w:rPr>
                <w:rFonts w:ascii="Times New Roman" w:hAnsi="Times New Roman" w:cs="Times New Roman"/>
              </w:rPr>
              <w:t xml:space="preserve">2/ </w:t>
            </w:r>
            <w:proofErr w:type="spellStart"/>
            <w:r w:rsidRPr="009A1FAA">
              <w:rPr>
                <w:rFonts w:ascii="Times New Roman" w:hAnsi="Times New Roman" w:cs="Times New Roman"/>
              </w:rPr>
              <w:t>Water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Management and </w:t>
            </w:r>
            <w:proofErr w:type="spellStart"/>
            <w:r w:rsidRPr="009A1FAA">
              <w:rPr>
                <w:rFonts w:ascii="Times New Roman" w:hAnsi="Times New Roman" w:cs="Times New Roman"/>
              </w:rPr>
              <w:t>Accounting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9A1FAA">
              <w:rPr>
                <w:rFonts w:ascii="Times New Roman" w:hAnsi="Times New Roman" w:cs="Times New Roman"/>
              </w:rPr>
              <w:t>micro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9A1FAA">
              <w:rPr>
                <w:rFonts w:ascii="Times New Roman" w:hAnsi="Times New Roman" w:cs="Times New Roman"/>
              </w:rPr>
              <w:t>macroeconomic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</w:rPr>
              <w:t>perspectives</w:t>
            </w:r>
            <w:proofErr w:type="spellEnd"/>
          </w:p>
        </w:tc>
        <w:tc>
          <w:tcPr>
            <w:tcW w:w="4475" w:type="dxa"/>
            <w:noWrap/>
            <w:hideMark/>
          </w:tcPr>
          <w:p w14:paraId="2911AF37" w14:textId="77777777" w:rsidR="00152D2A" w:rsidRPr="009A1FAA" w:rsidRDefault="00152D2A" w:rsidP="00152D2A">
            <w:pPr>
              <w:rPr>
                <w:rFonts w:ascii="Times New Roman" w:hAnsi="Times New Roman" w:cs="Times New Roman"/>
              </w:rPr>
            </w:pPr>
            <w:r w:rsidRPr="009A1FAA">
              <w:rPr>
                <w:rFonts w:ascii="Times New Roman" w:hAnsi="Times New Roman" w:cs="Times New Roman"/>
                <w:color w:val="000000"/>
              </w:rPr>
              <w:t xml:space="preserve">Sara </w:t>
            </w:r>
            <w:proofErr w:type="spellStart"/>
            <w:r w:rsidRPr="009A1FAA">
              <w:rPr>
                <w:rFonts w:ascii="Times New Roman" w:hAnsi="Times New Roman" w:cs="Times New Roman"/>
                <w:color w:val="000000"/>
              </w:rPr>
              <w:t>Meurer</w:t>
            </w:r>
            <w:proofErr w:type="spellEnd"/>
            <w:r w:rsidRPr="009A1FAA">
              <w:rPr>
                <w:rFonts w:ascii="Times New Roman" w:hAnsi="Times New Roman" w:cs="Times New Roman"/>
                <w:color w:val="000000"/>
              </w:rPr>
              <w:t xml:space="preserve">, Hans Michael van </w:t>
            </w:r>
            <w:proofErr w:type="spellStart"/>
            <w:r w:rsidRPr="009A1FAA">
              <w:rPr>
                <w:rFonts w:ascii="Times New Roman" w:hAnsi="Times New Roman" w:cs="Times New Roman"/>
                <w:color w:val="000000"/>
              </w:rPr>
              <w:t>Bellen</w:t>
            </w:r>
            <w:proofErr w:type="spellEnd"/>
            <w:r w:rsidRPr="009A1FAA">
              <w:rPr>
                <w:rFonts w:ascii="Times New Roman" w:hAnsi="Times New Roman" w:cs="Times New Roman"/>
                <w:color w:val="000000"/>
              </w:rPr>
              <w:t xml:space="preserve">,  Alessandra </w:t>
            </w:r>
            <w:proofErr w:type="spellStart"/>
            <w:r w:rsidRPr="009A1FAA">
              <w:rPr>
                <w:rFonts w:ascii="Times New Roman" w:hAnsi="Times New Roman" w:cs="Times New Roman"/>
                <w:color w:val="000000"/>
              </w:rPr>
              <w:t>Rodrigues</w:t>
            </w:r>
            <w:proofErr w:type="spellEnd"/>
            <w:r w:rsidRPr="009A1FA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  <w:color w:val="000000"/>
              </w:rPr>
              <w:t>Machado</w:t>
            </w:r>
            <w:proofErr w:type="spellEnd"/>
            <w:r w:rsidRPr="009A1FAA">
              <w:rPr>
                <w:rFonts w:ascii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9A1FAA">
              <w:rPr>
                <w:rFonts w:ascii="Times New Roman" w:hAnsi="Times New Roman" w:cs="Times New Roman"/>
                <w:color w:val="000000"/>
              </w:rPr>
              <w:t>Araujo</w:t>
            </w:r>
            <w:proofErr w:type="spellEnd"/>
          </w:p>
        </w:tc>
      </w:tr>
      <w:tr w:rsidR="00152D2A" w:rsidRPr="00152D2A" w14:paraId="5B39628D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6F9A5FE0" w14:textId="77777777" w:rsidR="00152D2A" w:rsidRPr="009A1FAA" w:rsidRDefault="00152D2A" w:rsidP="000F5452">
            <w:pPr>
              <w:rPr>
                <w:rFonts w:ascii="Times New Roman" w:hAnsi="Times New Roman" w:cs="Times New Roman"/>
              </w:rPr>
            </w:pPr>
            <w:r w:rsidRPr="009A1FAA">
              <w:rPr>
                <w:rFonts w:ascii="Times New Roman" w:hAnsi="Times New Roman" w:cs="Times New Roman"/>
              </w:rPr>
              <w:t xml:space="preserve">3/ </w:t>
            </w:r>
            <w:proofErr w:type="spellStart"/>
            <w:r w:rsidR="000F5452">
              <w:rPr>
                <w:rFonts w:ascii="Times New Roman" w:hAnsi="Times New Roman" w:cs="Times New Roman"/>
              </w:rPr>
              <w:t>Water</w:t>
            </w:r>
            <w:proofErr w:type="spellEnd"/>
            <w:r w:rsidR="000F54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F5452">
              <w:rPr>
                <w:rFonts w:ascii="Times New Roman" w:hAnsi="Times New Roman" w:cs="Times New Roman"/>
              </w:rPr>
              <w:t>rressource</w:t>
            </w:r>
            <w:proofErr w:type="spellEnd"/>
            <w:r w:rsidR="000F54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F5452">
              <w:rPr>
                <w:rFonts w:ascii="Times New Roman" w:hAnsi="Times New Roman" w:cs="Times New Roman"/>
              </w:rPr>
              <w:t>disclosure</w:t>
            </w:r>
            <w:proofErr w:type="spellEnd"/>
            <w:r w:rsidR="000F5452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0F5452">
              <w:rPr>
                <w:rFonts w:ascii="Times New Roman" w:hAnsi="Times New Roman" w:cs="Times New Roman"/>
              </w:rPr>
              <w:t>Analysis</w:t>
            </w:r>
            <w:proofErr w:type="spellEnd"/>
            <w:r w:rsidR="000F5452">
              <w:rPr>
                <w:rFonts w:ascii="Times New Roman" w:hAnsi="Times New Roman" w:cs="Times New Roman"/>
              </w:rPr>
              <w:t xml:space="preserve"> in Dow Jones Index food, </w:t>
            </w:r>
            <w:proofErr w:type="spellStart"/>
            <w:r w:rsidR="000F5452">
              <w:rPr>
                <w:rFonts w:ascii="Times New Roman" w:hAnsi="Times New Roman" w:cs="Times New Roman"/>
              </w:rPr>
              <w:t>beverage</w:t>
            </w:r>
            <w:proofErr w:type="spellEnd"/>
            <w:r w:rsidR="000F5452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="000F5452">
              <w:rPr>
                <w:rFonts w:ascii="Times New Roman" w:hAnsi="Times New Roman" w:cs="Times New Roman"/>
              </w:rPr>
              <w:t>tobacco</w:t>
            </w:r>
            <w:proofErr w:type="spellEnd"/>
            <w:r w:rsidR="000F54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F5452">
              <w:rPr>
                <w:rFonts w:ascii="Times New Roman" w:hAnsi="Times New Roman" w:cs="Times New Roman"/>
              </w:rPr>
              <w:t>companies</w:t>
            </w:r>
            <w:proofErr w:type="spellEnd"/>
            <w:r w:rsidR="000F545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475" w:type="dxa"/>
            <w:noWrap/>
          </w:tcPr>
          <w:p w14:paraId="105D0299" w14:textId="77777777" w:rsidR="00152D2A" w:rsidRPr="009A1FAA" w:rsidRDefault="00152D2A" w:rsidP="00152D2A">
            <w:pPr>
              <w:rPr>
                <w:rFonts w:ascii="Times New Roman" w:hAnsi="Times New Roman" w:cs="Times New Roman"/>
              </w:rPr>
            </w:pPr>
            <w:r w:rsidRPr="009A1FAA">
              <w:rPr>
                <w:rFonts w:ascii="Times New Roman" w:hAnsi="Times New Roman" w:cs="Times New Roman"/>
                <w:color w:val="000000"/>
              </w:rPr>
              <w:t xml:space="preserve">Alessandra </w:t>
            </w:r>
            <w:proofErr w:type="spellStart"/>
            <w:r w:rsidRPr="009A1FAA">
              <w:rPr>
                <w:rFonts w:ascii="Times New Roman" w:hAnsi="Times New Roman" w:cs="Times New Roman"/>
                <w:color w:val="000000"/>
              </w:rPr>
              <w:t>Rodrigues</w:t>
            </w:r>
            <w:proofErr w:type="spellEnd"/>
            <w:r w:rsidRPr="009A1FA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  <w:color w:val="000000"/>
              </w:rPr>
              <w:t>Machado</w:t>
            </w:r>
            <w:proofErr w:type="spellEnd"/>
            <w:r w:rsidRPr="009A1FAA">
              <w:rPr>
                <w:rFonts w:ascii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9A1FAA">
              <w:rPr>
                <w:rFonts w:ascii="Times New Roman" w:hAnsi="Times New Roman" w:cs="Times New Roman"/>
                <w:color w:val="000000"/>
              </w:rPr>
              <w:t>Araujo</w:t>
            </w:r>
            <w:proofErr w:type="spellEnd"/>
            <w:r w:rsidRPr="009A1FAA">
              <w:rPr>
                <w:rFonts w:ascii="Times New Roman" w:hAnsi="Times New Roman" w:cs="Times New Roman"/>
                <w:color w:val="000000"/>
              </w:rPr>
              <w:t xml:space="preserve">, Sara </w:t>
            </w:r>
            <w:proofErr w:type="spellStart"/>
            <w:r w:rsidRPr="009A1FAA">
              <w:rPr>
                <w:rFonts w:ascii="Times New Roman" w:hAnsi="Times New Roman" w:cs="Times New Roman"/>
                <w:color w:val="000000"/>
              </w:rPr>
              <w:t>Meurer</w:t>
            </w:r>
            <w:proofErr w:type="spellEnd"/>
            <w:r w:rsidRPr="009A1FAA">
              <w:rPr>
                <w:rFonts w:ascii="Times New Roman" w:hAnsi="Times New Roman" w:cs="Times New Roman"/>
                <w:color w:val="000000"/>
              </w:rPr>
              <w:t xml:space="preserve">, Hans Michael van </w:t>
            </w:r>
            <w:proofErr w:type="spellStart"/>
            <w:r w:rsidRPr="009A1FAA">
              <w:rPr>
                <w:rFonts w:ascii="Times New Roman" w:hAnsi="Times New Roman" w:cs="Times New Roman"/>
                <w:color w:val="000000"/>
              </w:rPr>
              <w:t>Bellen</w:t>
            </w:r>
            <w:proofErr w:type="spellEnd"/>
          </w:p>
        </w:tc>
      </w:tr>
      <w:tr w:rsidR="00152D2A" w:rsidRPr="00152D2A" w14:paraId="789C0F2B" w14:textId="77777777" w:rsidTr="00DE54C5">
        <w:trPr>
          <w:trHeight w:val="315"/>
        </w:trPr>
        <w:tc>
          <w:tcPr>
            <w:tcW w:w="9742" w:type="dxa"/>
            <w:gridSpan w:val="2"/>
            <w:noWrap/>
            <w:hideMark/>
          </w:tcPr>
          <w:p w14:paraId="43869330" w14:textId="77777777" w:rsidR="00152D2A" w:rsidRPr="000B42F3" w:rsidRDefault="00152D2A" w:rsidP="009A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b/>
                <w:sz w:val="24"/>
                <w:szCs w:val="24"/>
              </w:rPr>
              <w:t>Group 2</w:t>
            </w:r>
          </w:p>
          <w:p w14:paraId="1CC97BB8" w14:textId="77777777" w:rsidR="00152D2A" w:rsidRPr="000B42F3" w:rsidRDefault="00152D2A" w:rsidP="00152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2A" w:rsidRPr="00152D2A" w14:paraId="05520C08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15FECFD9" w14:textId="77777777" w:rsidR="00152D2A" w:rsidRPr="009A1FAA" w:rsidRDefault="00152D2A">
            <w:pPr>
              <w:rPr>
                <w:rFonts w:ascii="Times New Roman" w:hAnsi="Times New Roman" w:cs="Times New Roman"/>
              </w:rPr>
            </w:pPr>
            <w:r w:rsidRPr="009A1FAA">
              <w:rPr>
                <w:rFonts w:ascii="Times New Roman" w:hAnsi="Times New Roman" w:cs="Times New Roman"/>
              </w:rPr>
              <w:t xml:space="preserve">1/ Biodiversity in </w:t>
            </w:r>
            <w:proofErr w:type="spellStart"/>
            <w:r w:rsidRPr="009A1FAA">
              <w:rPr>
                <w:rFonts w:ascii="Times New Roman" w:hAnsi="Times New Roman" w:cs="Times New Roman"/>
              </w:rPr>
              <w:t>the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</w:rPr>
              <w:t>sustainability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reporting and </w:t>
            </w:r>
            <w:proofErr w:type="spellStart"/>
            <w:r w:rsidRPr="009A1FAA">
              <w:rPr>
                <w:rFonts w:ascii="Times New Roman" w:hAnsi="Times New Roman" w:cs="Times New Roman"/>
              </w:rPr>
              <w:t>financial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</w:rPr>
              <w:t>statements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9A1FAA">
              <w:rPr>
                <w:rFonts w:ascii="Times New Roman" w:hAnsi="Times New Roman" w:cs="Times New Roman"/>
              </w:rPr>
              <w:t>Linking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biodiversity, </w:t>
            </w:r>
            <w:proofErr w:type="spellStart"/>
            <w:r w:rsidRPr="009A1FAA">
              <w:rPr>
                <w:rFonts w:ascii="Times New Roman" w:hAnsi="Times New Roman" w:cs="Times New Roman"/>
              </w:rPr>
              <w:t>SDGs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and GRI </w:t>
            </w:r>
            <w:proofErr w:type="spellStart"/>
            <w:r w:rsidRPr="009A1FAA">
              <w:rPr>
                <w:rFonts w:ascii="Times New Roman" w:hAnsi="Times New Roman" w:cs="Times New Roman"/>
              </w:rPr>
              <w:t>standards</w:t>
            </w:r>
            <w:proofErr w:type="spellEnd"/>
          </w:p>
        </w:tc>
        <w:tc>
          <w:tcPr>
            <w:tcW w:w="4475" w:type="dxa"/>
            <w:noWrap/>
            <w:hideMark/>
          </w:tcPr>
          <w:p w14:paraId="6B78689C" w14:textId="77777777" w:rsidR="00152D2A" w:rsidRPr="009A1FAA" w:rsidRDefault="00152D2A">
            <w:pPr>
              <w:rPr>
                <w:rFonts w:ascii="Times New Roman" w:hAnsi="Times New Roman" w:cs="Times New Roman"/>
              </w:rPr>
            </w:pPr>
            <w:proofErr w:type="spellStart"/>
            <w:r w:rsidRPr="009A1FAA">
              <w:rPr>
                <w:rFonts w:ascii="Times New Roman" w:hAnsi="Times New Roman" w:cs="Times New Roman"/>
              </w:rPr>
              <w:t>Minna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</w:rPr>
              <w:t>Suutari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A1FAA">
              <w:rPr>
                <w:rFonts w:ascii="Times New Roman" w:hAnsi="Times New Roman" w:cs="Times New Roman"/>
              </w:rPr>
              <w:t>Tuija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</w:rPr>
              <w:t>Virtanen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52D2A" w:rsidRPr="00152D2A" w14:paraId="381F3DB1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37A43CFD" w14:textId="77777777" w:rsidR="00152D2A" w:rsidRPr="009A1FAA" w:rsidRDefault="00152D2A">
            <w:pPr>
              <w:rPr>
                <w:rFonts w:ascii="Times New Roman" w:hAnsi="Times New Roman" w:cs="Times New Roman"/>
              </w:rPr>
            </w:pPr>
            <w:r w:rsidRPr="009A1FAA">
              <w:rPr>
                <w:rFonts w:ascii="Times New Roman" w:hAnsi="Times New Roman" w:cs="Times New Roman"/>
              </w:rPr>
              <w:t xml:space="preserve">2/ </w:t>
            </w:r>
            <w:proofErr w:type="spellStart"/>
            <w:r w:rsidRPr="009A1FAA">
              <w:rPr>
                <w:rFonts w:ascii="Times New Roman" w:hAnsi="Times New Roman" w:cs="Times New Roman"/>
              </w:rPr>
              <w:t>Accounting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</w:rPr>
              <w:t>for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Biodiversity </w:t>
            </w:r>
            <w:proofErr w:type="spellStart"/>
            <w:r w:rsidRPr="009A1FAA">
              <w:rPr>
                <w:rFonts w:ascii="Times New Roman" w:hAnsi="Times New Roman" w:cs="Times New Roman"/>
              </w:rPr>
              <w:t>Conservation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9A1FAA">
              <w:rPr>
                <w:rFonts w:ascii="Times New Roman" w:hAnsi="Times New Roman" w:cs="Times New Roman"/>
              </w:rPr>
              <w:t>Japanese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</w:rPr>
              <w:t>Companies</w:t>
            </w:r>
            <w:proofErr w:type="spellEnd"/>
          </w:p>
        </w:tc>
        <w:tc>
          <w:tcPr>
            <w:tcW w:w="4475" w:type="dxa"/>
            <w:noWrap/>
            <w:hideMark/>
          </w:tcPr>
          <w:p w14:paraId="32C48496" w14:textId="77777777" w:rsidR="00152D2A" w:rsidRPr="009A1FAA" w:rsidRDefault="00152D2A">
            <w:pPr>
              <w:rPr>
                <w:rFonts w:ascii="Times New Roman" w:hAnsi="Times New Roman" w:cs="Times New Roman"/>
              </w:rPr>
            </w:pPr>
            <w:proofErr w:type="spellStart"/>
            <w:r w:rsidRPr="009A1FAA">
              <w:rPr>
                <w:rFonts w:ascii="Times New Roman" w:hAnsi="Times New Roman" w:cs="Times New Roman"/>
              </w:rPr>
              <w:t>Shoji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Oka, </w:t>
            </w:r>
            <w:proofErr w:type="spellStart"/>
            <w:r w:rsidRPr="009A1FAA">
              <w:rPr>
                <w:rFonts w:ascii="Times New Roman" w:hAnsi="Times New Roman" w:cs="Times New Roman"/>
              </w:rPr>
              <w:t>Qi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</w:rPr>
              <w:t>Wu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A1FAA">
              <w:rPr>
                <w:rFonts w:ascii="Times New Roman" w:hAnsi="Times New Roman" w:cs="Times New Roman"/>
              </w:rPr>
              <w:t>Michiyasu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</w:rPr>
              <w:t>Nakajima</w:t>
            </w:r>
            <w:proofErr w:type="spellEnd"/>
          </w:p>
        </w:tc>
      </w:tr>
      <w:tr w:rsidR="00152D2A" w:rsidRPr="00152D2A" w14:paraId="25069078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218E88EB" w14:textId="77777777" w:rsidR="00152D2A" w:rsidRPr="009A1FAA" w:rsidRDefault="00152D2A">
            <w:pPr>
              <w:rPr>
                <w:rFonts w:ascii="Times New Roman" w:hAnsi="Times New Roman" w:cs="Times New Roman"/>
              </w:rPr>
            </w:pPr>
            <w:r w:rsidRPr="009A1FAA">
              <w:rPr>
                <w:rFonts w:ascii="Times New Roman" w:hAnsi="Times New Roman" w:cs="Times New Roman"/>
              </w:rPr>
              <w:t xml:space="preserve">3/ </w:t>
            </w:r>
            <w:proofErr w:type="spellStart"/>
            <w:r w:rsidRPr="009A1FAA">
              <w:rPr>
                <w:rFonts w:ascii="Times New Roman" w:hAnsi="Times New Roman" w:cs="Times New Roman"/>
              </w:rPr>
              <w:t>Application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</w:rPr>
              <w:t>of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Natural </w:t>
            </w:r>
            <w:proofErr w:type="spellStart"/>
            <w:r w:rsidRPr="009A1FAA">
              <w:rPr>
                <w:rFonts w:ascii="Times New Roman" w:hAnsi="Times New Roman" w:cs="Times New Roman"/>
              </w:rPr>
              <w:t>Capital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</w:rPr>
              <w:t>Accounting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to a </w:t>
            </w:r>
            <w:proofErr w:type="spellStart"/>
            <w:r w:rsidRPr="009A1FAA">
              <w:rPr>
                <w:rFonts w:ascii="Times New Roman" w:hAnsi="Times New Roman" w:cs="Times New Roman"/>
              </w:rPr>
              <w:t>National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Park in Japan</w:t>
            </w:r>
          </w:p>
        </w:tc>
        <w:tc>
          <w:tcPr>
            <w:tcW w:w="4475" w:type="dxa"/>
            <w:noWrap/>
            <w:hideMark/>
          </w:tcPr>
          <w:p w14:paraId="74275C23" w14:textId="77777777" w:rsidR="00152D2A" w:rsidRPr="009A1FAA" w:rsidRDefault="00152D2A">
            <w:pPr>
              <w:rPr>
                <w:rFonts w:ascii="Times New Roman" w:hAnsi="Times New Roman" w:cs="Times New Roman"/>
              </w:rPr>
            </w:pPr>
            <w:proofErr w:type="spellStart"/>
            <w:r w:rsidRPr="009A1FAA">
              <w:rPr>
                <w:rFonts w:ascii="Times New Roman" w:hAnsi="Times New Roman" w:cs="Times New Roman"/>
              </w:rPr>
              <w:t>Omori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, A., </w:t>
            </w:r>
            <w:proofErr w:type="spellStart"/>
            <w:r w:rsidRPr="009A1FAA">
              <w:rPr>
                <w:rFonts w:ascii="Times New Roman" w:hAnsi="Times New Roman" w:cs="Times New Roman"/>
              </w:rPr>
              <w:t>Yagi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, H., </w:t>
            </w:r>
            <w:proofErr w:type="spellStart"/>
            <w:r w:rsidRPr="009A1FAA">
              <w:rPr>
                <w:rFonts w:ascii="Times New Roman" w:hAnsi="Times New Roman" w:cs="Times New Roman"/>
              </w:rPr>
              <w:t>Furuido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, H., </w:t>
            </w:r>
            <w:proofErr w:type="spellStart"/>
            <w:r w:rsidRPr="009A1FAA">
              <w:rPr>
                <w:rFonts w:ascii="Times New Roman" w:hAnsi="Times New Roman" w:cs="Times New Roman"/>
              </w:rPr>
              <w:t>Zhao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, Y </w:t>
            </w:r>
          </w:p>
        </w:tc>
      </w:tr>
      <w:tr w:rsidR="00152D2A" w:rsidRPr="00152D2A" w14:paraId="78D96664" w14:textId="77777777" w:rsidTr="00F1061F">
        <w:trPr>
          <w:trHeight w:val="315"/>
        </w:trPr>
        <w:tc>
          <w:tcPr>
            <w:tcW w:w="9742" w:type="dxa"/>
            <w:gridSpan w:val="2"/>
            <w:noWrap/>
            <w:hideMark/>
          </w:tcPr>
          <w:p w14:paraId="07E118D9" w14:textId="77777777" w:rsidR="00152D2A" w:rsidRPr="000B42F3" w:rsidRDefault="00152D2A" w:rsidP="009A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b/>
                <w:sz w:val="24"/>
                <w:szCs w:val="24"/>
              </w:rPr>
              <w:t>Group 3</w:t>
            </w:r>
          </w:p>
          <w:p w14:paraId="6182FAB9" w14:textId="77777777" w:rsidR="00152D2A" w:rsidRPr="000B42F3" w:rsidRDefault="00152D2A" w:rsidP="00152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2A" w:rsidRPr="00152D2A" w14:paraId="1D9F387D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473A0CB4" w14:textId="77777777" w:rsidR="00152D2A" w:rsidRPr="009A1FAA" w:rsidRDefault="00152D2A">
            <w:pPr>
              <w:rPr>
                <w:rFonts w:ascii="Times New Roman" w:hAnsi="Times New Roman" w:cs="Times New Roman"/>
              </w:rPr>
            </w:pPr>
            <w:r w:rsidRPr="009A1FAA">
              <w:rPr>
                <w:rFonts w:ascii="Times New Roman" w:hAnsi="Times New Roman" w:cs="Times New Roman"/>
              </w:rPr>
              <w:t xml:space="preserve">1/ </w:t>
            </w:r>
            <w:proofErr w:type="spellStart"/>
            <w:r w:rsidRPr="009A1FAA">
              <w:rPr>
                <w:rFonts w:ascii="Times New Roman" w:hAnsi="Times New Roman" w:cs="Times New Roman"/>
              </w:rPr>
              <w:t>Know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</w:rPr>
              <w:t>your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</w:rPr>
              <w:t>indicators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9A1FAA">
              <w:rPr>
                <w:rFonts w:ascii="Times New Roman" w:hAnsi="Times New Roman" w:cs="Times New Roman"/>
              </w:rPr>
              <w:t>Balancing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</w:rPr>
              <w:t>out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</w:rPr>
              <w:t>corporate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</w:rPr>
              <w:t>sustainability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</w:rPr>
              <w:t>indicators</w:t>
            </w:r>
            <w:proofErr w:type="spellEnd"/>
          </w:p>
        </w:tc>
        <w:tc>
          <w:tcPr>
            <w:tcW w:w="4475" w:type="dxa"/>
            <w:noWrap/>
            <w:hideMark/>
          </w:tcPr>
          <w:p w14:paraId="19063155" w14:textId="77777777" w:rsidR="00152D2A" w:rsidRPr="009A1FAA" w:rsidRDefault="00152D2A">
            <w:pPr>
              <w:rPr>
                <w:rFonts w:ascii="Times New Roman" w:hAnsi="Times New Roman" w:cs="Times New Roman"/>
              </w:rPr>
            </w:pPr>
            <w:r w:rsidRPr="009A1FAA">
              <w:rPr>
                <w:rFonts w:ascii="Times New Roman" w:hAnsi="Times New Roman" w:cs="Times New Roman"/>
              </w:rPr>
              <w:t xml:space="preserve">Dimitar </w:t>
            </w:r>
            <w:proofErr w:type="spellStart"/>
            <w:r w:rsidRPr="009A1FAA">
              <w:rPr>
                <w:rFonts w:ascii="Times New Roman" w:hAnsi="Times New Roman" w:cs="Times New Roman"/>
              </w:rPr>
              <w:t>Zvezdov</w:t>
            </w:r>
            <w:proofErr w:type="spellEnd"/>
          </w:p>
        </w:tc>
      </w:tr>
      <w:tr w:rsidR="00152D2A" w:rsidRPr="00152D2A" w14:paraId="51D92933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0046C624" w14:textId="77777777" w:rsidR="00152D2A" w:rsidRPr="009A1FAA" w:rsidRDefault="00152D2A">
            <w:pPr>
              <w:rPr>
                <w:rFonts w:ascii="Times New Roman" w:hAnsi="Times New Roman" w:cs="Times New Roman"/>
              </w:rPr>
            </w:pPr>
            <w:r w:rsidRPr="009A1FAA">
              <w:rPr>
                <w:rFonts w:ascii="Times New Roman" w:hAnsi="Times New Roman" w:cs="Times New Roman"/>
              </w:rPr>
              <w:t xml:space="preserve">2/ </w:t>
            </w:r>
            <w:proofErr w:type="spellStart"/>
            <w:r w:rsidRPr="009A1FAA">
              <w:rPr>
                <w:rFonts w:ascii="Times New Roman" w:hAnsi="Times New Roman" w:cs="Times New Roman"/>
              </w:rPr>
              <w:t>Brumadinho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Case (</w:t>
            </w:r>
            <w:proofErr w:type="spellStart"/>
            <w:r w:rsidRPr="009A1FAA">
              <w:rPr>
                <w:rFonts w:ascii="Times New Roman" w:hAnsi="Times New Roman" w:cs="Times New Roman"/>
              </w:rPr>
              <w:t>Brazil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): A </w:t>
            </w:r>
            <w:proofErr w:type="spellStart"/>
            <w:r w:rsidRPr="009A1FAA">
              <w:rPr>
                <w:rFonts w:ascii="Times New Roman" w:hAnsi="Times New Roman" w:cs="Times New Roman"/>
              </w:rPr>
              <w:t>comparison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</w:rPr>
              <w:t>between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</w:rPr>
              <w:t>loss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</w:rPr>
              <w:t>information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by media </w:t>
            </w:r>
            <w:proofErr w:type="spellStart"/>
            <w:r w:rsidRPr="009A1FAA">
              <w:rPr>
                <w:rFonts w:ascii="Times New Roman" w:hAnsi="Times New Roman" w:cs="Times New Roman"/>
              </w:rPr>
              <w:t>companies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and Vale </w:t>
            </w:r>
            <w:proofErr w:type="spellStart"/>
            <w:r w:rsidRPr="009A1FAA">
              <w:rPr>
                <w:rFonts w:ascii="Times New Roman" w:hAnsi="Times New Roman" w:cs="Times New Roman"/>
              </w:rPr>
              <w:t>financial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</w:rPr>
              <w:t>statement</w:t>
            </w:r>
            <w:proofErr w:type="spellEnd"/>
          </w:p>
        </w:tc>
        <w:tc>
          <w:tcPr>
            <w:tcW w:w="4475" w:type="dxa"/>
            <w:noWrap/>
            <w:hideMark/>
          </w:tcPr>
          <w:p w14:paraId="362C056E" w14:textId="77777777" w:rsidR="00152D2A" w:rsidRPr="009A1FAA" w:rsidRDefault="00152D2A">
            <w:pPr>
              <w:rPr>
                <w:rFonts w:ascii="Times New Roman" w:hAnsi="Times New Roman" w:cs="Times New Roman"/>
              </w:rPr>
            </w:pPr>
            <w:r w:rsidRPr="009A1FAA">
              <w:rPr>
                <w:rFonts w:ascii="Times New Roman" w:hAnsi="Times New Roman" w:cs="Times New Roman"/>
              </w:rPr>
              <w:t xml:space="preserve">José </w:t>
            </w:r>
            <w:proofErr w:type="spellStart"/>
            <w:r w:rsidRPr="009A1FAA">
              <w:rPr>
                <w:rFonts w:ascii="Times New Roman" w:hAnsi="Times New Roman" w:cs="Times New Roman"/>
              </w:rPr>
              <w:t>Alonso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</w:rPr>
              <w:t>Borba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, Sarah </w:t>
            </w:r>
            <w:proofErr w:type="spellStart"/>
            <w:r w:rsidRPr="009A1FAA">
              <w:rPr>
                <w:rFonts w:ascii="Times New Roman" w:hAnsi="Times New Roman" w:cs="Times New Roman"/>
              </w:rPr>
              <w:t>Amaral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</w:rPr>
              <w:t>Fabrício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A1FAA">
              <w:rPr>
                <w:rFonts w:ascii="Times New Roman" w:hAnsi="Times New Roman" w:cs="Times New Roman"/>
              </w:rPr>
              <w:t>Denize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</w:rPr>
              <w:t>Demarche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</w:rPr>
              <w:t>Minatti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</w:rPr>
              <w:t>Ferreira</w:t>
            </w:r>
            <w:proofErr w:type="spellEnd"/>
          </w:p>
        </w:tc>
      </w:tr>
      <w:tr w:rsidR="00152D2A" w:rsidRPr="00152D2A" w14:paraId="4B0B9719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130E6265" w14:textId="77777777" w:rsidR="00152D2A" w:rsidRPr="009A1FAA" w:rsidRDefault="00152D2A">
            <w:pPr>
              <w:rPr>
                <w:rFonts w:ascii="Times New Roman" w:hAnsi="Times New Roman" w:cs="Times New Roman"/>
              </w:rPr>
            </w:pPr>
            <w:r w:rsidRPr="009A1FAA">
              <w:rPr>
                <w:rFonts w:ascii="Times New Roman" w:hAnsi="Times New Roman" w:cs="Times New Roman"/>
              </w:rPr>
              <w:t xml:space="preserve">3/ Management </w:t>
            </w:r>
            <w:proofErr w:type="spellStart"/>
            <w:r w:rsidRPr="009A1FAA">
              <w:rPr>
                <w:rFonts w:ascii="Times New Roman" w:hAnsi="Times New Roman" w:cs="Times New Roman"/>
              </w:rPr>
              <w:t>Control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</w:rPr>
              <w:t>for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</w:rPr>
              <w:t>Sustainability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in ISO 14001 </w:t>
            </w:r>
            <w:proofErr w:type="spellStart"/>
            <w:r w:rsidRPr="009A1FAA">
              <w:rPr>
                <w:rFonts w:ascii="Times New Roman" w:hAnsi="Times New Roman" w:cs="Times New Roman"/>
              </w:rPr>
              <w:t>certified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</w:rPr>
              <w:t>SMEs</w:t>
            </w:r>
            <w:proofErr w:type="spellEnd"/>
          </w:p>
        </w:tc>
        <w:tc>
          <w:tcPr>
            <w:tcW w:w="4475" w:type="dxa"/>
            <w:noWrap/>
            <w:hideMark/>
          </w:tcPr>
          <w:p w14:paraId="29E18081" w14:textId="77777777" w:rsidR="00152D2A" w:rsidRPr="009A1FAA" w:rsidRDefault="00152D2A">
            <w:pPr>
              <w:rPr>
                <w:rFonts w:ascii="Times New Roman" w:hAnsi="Times New Roman" w:cs="Times New Roman"/>
              </w:rPr>
            </w:pPr>
            <w:proofErr w:type="spellStart"/>
            <w:r w:rsidRPr="009A1FAA">
              <w:rPr>
                <w:rFonts w:ascii="Times New Roman" w:hAnsi="Times New Roman" w:cs="Times New Roman"/>
              </w:rPr>
              <w:t>Leanne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</w:rPr>
              <w:t>Johnstone</w:t>
            </w:r>
            <w:proofErr w:type="spellEnd"/>
          </w:p>
        </w:tc>
      </w:tr>
      <w:tr w:rsidR="00152D2A" w:rsidRPr="00152D2A" w14:paraId="4D59953E" w14:textId="77777777" w:rsidTr="00366F5B">
        <w:trPr>
          <w:trHeight w:val="315"/>
        </w:trPr>
        <w:tc>
          <w:tcPr>
            <w:tcW w:w="9742" w:type="dxa"/>
            <w:gridSpan w:val="2"/>
            <w:noWrap/>
            <w:hideMark/>
          </w:tcPr>
          <w:p w14:paraId="16B089CE" w14:textId="77777777" w:rsidR="00152D2A" w:rsidRPr="000B42F3" w:rsidRDefault="00152D2A" w:rsidP="009A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b/>
                <w:sz w:val="24"/>
                <w:szCs w:val="24"/>
              </w:rPr>
              <w:t>Group 4</w:t>
            </w:r>
          </w:p>
          <w:p w14:paraId="0DA350A5" w14:textId="77777777" w:rsidR="00152D2A" w:rsidRPr="000B42F3" w:rsidRDefault="00152D2A" w:rsidP="00152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2A" w:rsidRPr="00152D2A" w14:paraId="3EE4E72C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00BF5A6C" w14:textId="77777777" w:rsidR="00152D2A" w:rsidRPr="009A1FAA" w:rsidRDefault="00152D2A">
            <w:pPr>
              <w:rPr>
                <w:rFonts w:ascii="Times New Roman" w:hAnsi="Times New Roman" w:cs="Times New Roman"/>
              </w:rPr>
            </w:pPr>
            <w:r w:rsidRPr="009A1FAA">
              <w:rPr>
                <w:rFonts w:ascii="Times New Roman" w:hAnsi="Times New Roman" w:cs="Times New Roman"/>
              </w:rPr>
              <w:t xml:space="preserve">1/ Green and Digital </w:t>
            </w:r>
            <w:proofErr w:type="spellStart"/>
            <w:r w:rsidRPr="009A1FAA">
              <w:rPr>
                <w:rFonts w:ascii="Times New Roman" w:hAnsi="Times New Roman" w:cs="Times New Roman"/>
              </w:rPr>
              <w:t>Entrepreneurship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in Smart </w:t>
            </w:r>
            <w:proofErr w:type="spellStart"/>
            <w:r w:rsidRPr="009A1FAA">
              <w:rPr>
                <w:rFonts w:ascii="Times New Roman" w:hAnsi="Times New Roman" w:cs="Times New Roman"/>
              </w:rPr>
              <w:t>Cities</w:t>
            </w:r>
            <w:proofErr w:type="spellEnd"/>
          </w:p>
        </w:tc>
        <w:tc>
          <w:tcPr>
            <w:tcW w:w="4475" w:type="dxa"/>
            <w:noWrap/>
            <w:hideMark/>
          </w:tcPr>
          <w:p w14:paraId="47FC8E1E" w14:textId="77777777" w:rsidR="00152D2A" w:rsidRPr="009A1FAA" w:rsidRDefault="00152D2A">
            <w:pPr>
              <w:rPr>
                <w:rFonts w:ascii="Times New Roman" w:hAnsi="Times New Roman" w:cs="Times New Roman"/>
              </w:rPr>
            </w:pPr>
            <w:r w:rsidRPr="009A1FAA">
              <w:rPr>
                <w:rFonts w:ascii="Times New Roman" w:hAnsi="Times New Roman" w:cs="Times New Roman"/>
              </w:rPr>
              <w:t xml:space="preserve">Miguel </w:t>
            </w:r>
            <w:proofErr w:type="spellStart"/>
            <w:r w:rsidRPr="009A1FAA">
              <w:rPr>
                <w:rFonts w:ascii="Times New Roman" w:hAnsi="Times New Roman" w:cs="Times New Roman"/>
              </w:rPr>
              <w:t>Manjon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A1FAA">
              <w:rPr>
                <w:rFonts w:ascii="Times New Roman" w:hAnsi="Times New Roman" w:cs="Times New Roman"/>
              </w:rPr>
              <w:t>Zineb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</w:rPr>
              <w:t>Aouni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, Nathalie </w:t>
            </w:r>
            <w:proofErr w:type="spellStart"/>
            <w:r w:rsidRPr="009A1FAA">
              <w:rPr>
                <w:rFonts w:ascii="Times New Roman" w:hAnsi="Times New Roman" w:cs="Times New Roman"/>
              </w:rPr>
              <w:t>Crutzen</w:t>
            </w:r>
            <w:proofErr w:type="spellEnd"/>
          </w:p>
        </w:tc>
      </w:tr>
      <w:tr w:rsidR="00152D2A" w:rsidRPr="00152D2A" w14:paraId="27EA3229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6E8552DB" w14:textId="77777777" w:rsidR="00152D2A" w:rsidRPr="009A1FAA" w:rsidRDefault="00152D2A">
            <w:pPr>
              <w:rPr>
                <w:rFonts w:ascii="Times New Roman" w:hAnsi="Times New Roman" w:cs="Times New Roman"/>
              </w:rPr>
            </w:pPr>
            <w:r w:rsidRPr="009A1FAA">
              <w:rPr>
                <w:rFonts w:ascii="Times New Roman" w:hAnsi="Times New Roman" w:cs="Times New Roman"/>
              </w:rPr>
              <w:t xml:space="preserve">2/ </w:t>
            </w:r>
            <w:proofErr w:type="spellStart"/>
            <w:r w:rsidRPr="009A1FAA">
              <w:rPr>
                <w:rFonts w:ascii="Times New Roman" w:hAnsi="Times New Roman" w:cs="Times New Roman"/>
              </w:rPr>
              <w:t>Urbanization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</w:rPr>
              <w:t>environmental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</w:rPr>
              <w:t>impact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– a </w:t>
            </w:r>
            <w:proofErr w:type="spellStart"/>
            <w:r w:rsidRPr="009A1FAA">
              <w:rPr>
                <w:rFonts w:ascii="Times New Roman" w:hAnsi="Times New Roman" w:cs="Times New Roman"/>
              </w:rPr>
              <w:t>literature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</w:rPr>
              <w:t>review</w:t>
            </w:r>
            <w:proofErr w:type="spellEnd"/>
          </w:p>
        </w:tc>
        <w:tc>
          <w:tcPr>
            <w:tcW w:w="4475" w:type="dxa"/>
            <w:noWrap/>
            <w:hideMark/>
          </w:tcPr>
          <w:p w14:paraId="0BC88D87" w14:textId="77777777" w:rsidR="00152D2A" w:rsidRPr="009A1FAA" w:rsidRDefault="00152D2A">
            <w:pPr>
              <w:rPr>
                <w:rFonts w:ascii="Times New Roman" w:hAnsi="Times New Roman" w:cs="Times New Roman"/>
              </w:rPr>
            </w:pPr>
            <w:r w:rsidRPr="009A1FAA">
              <w:rPr>
                <w:rFonts w:ascii="Times New Roman" w:hAnsi="Times New Roman" w:cs="Times New Roman"/>
              </w:rPr>
              <w:t xml:space="preserve">Florian </w:t>
            </w:r>
            <w:proofErr w:type="spellStart"/>
            <w:r w:rsidRPr="009A1FAA">
              <w:rPr>
                <w:rFonts w:ascii="Times New Roman" w:hAnsi="Times New Roman" w:cs="Times New Roman"/>
              </w:rPr>
              <w:t>Nuta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, Andy </w:t>
            </w:r>
            <w:proofErr w:type="spellStart"/>
            <w:r w:rsidRPr="009A1FAA">
              <w:rPr>
                <w:rFonts w:ascii="Times New Roman" w:hAnsi="Times New Roman" w:cs="Times New Roman"/>
              </w:rPr>
              <w:t>Corneliu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52D2A" w:rsidRPr="00152D2A" w14:paraId="2F9365FE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5E93189F" w14:textId="77777777" w:rsidR="00152D2A" w:rsidRPr="009A1FAA" w:rsidRDefault="00152D2A">
            <w:pPr>
              <w:rPr>
                <w:rFonts w:ascii="Times New Roman" w:hAnsi="Times New Roman" w:cs="Times New Roman"/>
              </w:rPr>
            </w:pPr>
            <w:r w:rsidRPr="009A1FAA">
              <w:rPr>
                <w:rFonts w:ascii="Times New Roman" w:hAnsi="Times New Roman" w:cs="Times New Roman"/>
              </w:rPr>
              <w:t xml:space="preserve">3/ </w:t>
            </w:r>
            <w:proofErr w:type="spellStart"/>
            <w:r w:rsidRPr="009A1FAA">
              <w:rPr>
                <w:rFonts w:ascii="Times New Roman" w:hAnsi="Times New Roman" w:cs="Times New Roman"/>
              </w:rPr>
              <w:t>Freight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transport </w:t>
            </w:r>
            <w:proofErr w:type="spellStart"/>
            <w:r w:rsidRPr="009A1FAA">
              <w:rPr>
                <w:rFonts w:ascii="Times New Roman" w:hAnsi="Times New Roman" w:cs="Times New Roman"/>
              </w:rPr>
              <w:t>externalities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</w:rPr>
              <w:t>for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 CSR and business </w:t>
            </w:r>
            <w:proofErr w:type="spellStart"/>
            <w:r w:rsidRPr="009A1FAA">
              <w:rPr>
                <w:rFonts w:ascii="Times New Roman" w:hAnsi="Times New Roman" w:cs="Times New Roman"/>
              </w:rPr>
              <w:t>ethics</w:t>
            </w:r>
            <w:proofErr w:type="spellEnd"/>
          </w:p>
        </w:tc>
        <w:tc>
          <w:tcPr>
            <w:tcW w:w="4475" w:type="dxa"/>
            <w:noWrap/>
            <w:hideMark/>
          </w:tcPr>
          <w:p w14:paraId="4C2481C6" w14:textId="77777777" w:rsidR="00152D2A" w:rsidRPr="009A1FAA" w:rsidRDefault="00152D2A">
            <w:pPr>
              <w:rPr>
                <w:rFonts w:ascii="Times New Roman" w:hAnsi="Times New Roman" w:cs="Times New Roman"/>
              </w:rPr>
            </w:pPr>
            <w:r w:rsidRPr="009A1FAA">
              <w:rPr>
                <w:rFonts w:ascii="Times New Roman" w:hAnsi="Times New Roman" w:cs="Times New Roman"/>
              </w:rPr>
              <w:t xml:space="preserve">Sabina </w:t>
            </w:r>
            <w:proofErr w:type="spellStart"/>
            <w:r w:rsidRPr="009A1FAA">
              <w:rPr>
                <w:rFonts w:ascii="Times New Roman" w:hAnsi="Times New Roman" w:cs="Times New Roman"/>
              </w:rPr>
              <w:t>Scarpellini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, José Luis </w:t>
            </w:r>
            <w:proofErr w:type="spellStart"/>
            <w:r w:rsidRPr="009A1FAA">
              <w:rPr>
                <w:rFonts w:ascii="Times New Roman" w:hAnsi="Times New Roman" w:cs="Times New Roman"/>
              </w:rPr>
              <w:t>Osorio</w:t>
            </w:r>
            <w:proofErr w:type="spellEnd"/>
            <w:r w:rsidRPr="009A1FAA">
              <w:rPr>
                <w:rFonts w:ascii="Times New Roman" w:hAnsi="Times New Roman" w:cs="Times New Roman"/>
              </w:rPr>
              <w:t xml:space="preserve">, José M. </w:t>
            </w:r>
            <w:proofErr w:type="spellStart"/>
            <w:r w:rsidRPr="009A1FAA">
              <w:rPr>
                <w:rFonts w:ascii="Times New Roman" w:hAnsi="Times New Roman" w:cs="Times New Roman"/>
              </w:rPr>
              <w:t>Moneva</w:t>
            </w:r>
            <w:proofErr w:type="spellEnd"/>
            <w:r w:rsidRPr="009A1FAA">
              <w:rPr>
                <w:rFonts w:ascii="Times New Roman" w:hAnsi="Times New Roman" w:cs="Times New Roman"/>
              </w:rPr>
              <w:t>, Miguel Marco-</w:t>
            </w:r>
            <w:proofErr w:type="spellStart"/>
            <w:r w:rsidRPr="009A1FAA">
              <w:rPr>
                <w:rFonts w:ascii="Times New Roman" w:hAnsi="Times New Roman" w:cs="Times New Roman"/>
              </w:rPr>
              <w:t>Fondevila</w:t>
            </w:r>
            <w:proofErr w:type="spellEnd"/>
          </w:p>
        </w:tc>
      </w:tr>
      <w:tr w:rsidR="00152D2A" w:rsidRPr="00152D2A" w14:paraId="1B688A2B" w14:textId="77777777" w:rsidTr="000B42F3">
        <w:trPr>
          <w:trHeight w:val="315"/>
        </w:trPr>
        <w:tc>
          <w:tcPr>
            <w:tcW w:w="5267" w:type="dxa"/>
            <w:noWrap/>
          </w:tcPr>
          <w:p w14:paraId="44BC8BAD" w14:textId="77777777" w:rsidR="00152D2A" w:rsidRPr="000B42F3" w:rsidRDefault="00152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5" w:type="dxa"/>
            <w:noWrap/>
          </w:tcPr>
          <w:p w14:paraId="104753DA" w14:textId="77777777" w:rsidR="00152D2A" w:rsidRPr="000B42F3" w:rsidRDefault="00152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D2A" w:rsidRPr="00152D2A" w14:paraId="0A4D0421" w14:textId="77777777" w:rsidTr="000B42F3">
        <w:trPr>
          <w:trHeight w:val="315"/>
        </w:trPr>
        <w:tc>
          <w:tcPr>
            <w:tcW w:w="5267" w:type="dxa"/>
            <w:noWrap/>
          </w:tcPr>
          <w:p w14:paraId="14896166" w14:textId="77777777" w:rsidR="00152D2A" w:rsidRPr="00152D2A" w:rsidRDefault="00152D2A">
            <w:pPr>
              <w:rPr>
                <w:b/>
              </w:rPr>
            </w:pPr>
          </w:p>
        </w:tc>
        <w:tc>
          <w:tcPr>
            <w:tcW w:w="4475" w:type="dxa"/>
            <w:noWrap/>
          </w:tcPr>
          <w:p w14:paraId="756A4E5C" w14:textId="77777777" w:rsidR="00152D2A" w:rsidRPr="00152D2A" w:rsidRDefault="00152D2A">
            <w:pPr>
              <w:rPr>
                <w:b/>
              </w:rPr>
            </w:pPr>
          </w:p>
        </w:tc>
      </w:tr>
      <w:tr w:rsidR="000B42F3" w:rsidRPr="00152D2A" w14:paraId="546FBFFA" w14:textId="77777777" w:rsidTr="000B42F3">
        <w:trPr>
          <w:trHeight w:val="315"/>
        </w:trPr>
        <w:tc>
          <w:tcPr>
            <w:tcW w:w="5267" w:type="dxa"/>
            <w:noWrap/>
          </w:tcPr>
          <w:p w14:paraId="47A41E42" w14:textId="77777777" w:rsidR="000B42F3" w:rsidRDefault="000B42F3" w:rsidP="000B4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12:30 - 14:00</w:t>
            </w:r>
          </w:p>
          <w:p w14:paraId="7E29B39F" w14:textId="77777777" w:rsidR="000701E1" w:rsidRPr="000B42F3" w:rsidRDefault="000701E1" w:rsidP="000B4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5" w:type="dxa"/>
            <w:noWrap/>
          </w:tcPr>
          <w:p w14:paraId="20DCDF50" w14:textId="77777777" w:rsidR="000B42F3" w:rsidRPr="000B42F3" w:rsidRDefault="000B42F3" w:rsidP="000B4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Lunch </w:t>
            </w:r>
            <w:proofErr w:type="spellStart"/>
            <w:r w:rsidRPr="000B42F3">
              <w:rPr>
                <w:rFonts w:ascii="Times New Roman" w:hAnsi="Times New Roman" w:cs="Times New Roman"/>
                <w:b/>
                <w:sz w:val="24"/>
                <w:szCs w:val="24"/>
              </w:rPr>
              <w:t>Break</w:t>
            </w:r>
            <w:proofErr w:type="spellEnd"/>
          </w:p>
        </w:tc>
      </w:tr>
      <w:tr w:rsidR="000B42F3" w:rsidRPr="00152D2A" w14:paraId="734E0F9D" w14:textId="77777777" w:rsidTr="00152D2A">
        <w:trPr>
          <w:trHeight w:val="315"/>
        </w:trPr>
        <w:tc>
          <w:tcPr>
            <w:tcW w:w="5267" w:type="dxa"/>
            <w:noWrap/>
          </w:tcPr>
          <w:p w14:paraId="5E24B156" w14:textId="77777777" w:rsidR="000B42F3" w:rsidRDefault="000B42F3" w:rsidP="000B4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b/>
                <w:sz w:val="24"/>
                <w:szCs w:val="24"/>
              </w:rPr>
              <w:t>14:00 - 15:15</w:t>
            </w:r>
          </w:p>
          <w:p w14:paraId="40B41013" w14:textId="77777777" w:rsidR="000701E1" w:rsidRPr="000B42F3" w:rsidRDefault="000701E1" w:rsidP="000B4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5" w:type="dxa"/>
            <w:noWrap/>
          </w:tcPr>
          <w:p w14:paraId="56D98EF4" w14:textId="77777777" w:rsidR="000B42F3" w:rsidRPr="000B42F3" w:rsidRDefault="000B42F3" w:rsidP="000B4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42F3">
              <w:rPr>
                <w:rFonts w:ascii="Times New Roman" w:hAnsi="Times New Roman" w:cs="Times New Roman"/>
                <w:b/>
                <w:sz w:val="24"/>
                <w:szCs w:val="24"/>
              </w:rPr>
              <w:t>Plenary</w:t>
            </w:r>
            <w:proofErr w:type="spellEnd"/>
            <w:r w:rsidRPr="000B42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session 2</w:t>
            </w:r>
          </w:p>
        </w:tc>
      </w:tr>
      <w:tr w:rsidR="000B42F3" w:rsidRPr="00152D2A" w14:paraId="34FE20A7" w14:textId="77777777" w:rsidTr="00152D2A">
        <w:trPr>
          <w:trHeight w:val="315"/>
        </w:trPr>
        <w:tc>
          <w:tcPr>
            <w:tcW w:w="5267" w:type="dxa"/>
            <w:noWrap/>
          </w:tcPr>
          <w:p w14:paraId="14B9E63C" w14:textId="77777777" w:rsidR="000B42F3" w:rsidRDefault="000B42F3" w:rsidP="000B4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b/>
                <w:sz w:val="24"/>
                <w:szCs w:val="24"/>
              </w:rPr>
              <w:t>15:15 - 15:30</w:t>
            </w:r>
          </w:p>
          <w:p w14:paraId="3AC24A5D" w14:textId="77777777" w:rsidR="000701E1" w:rsidRPr="000B42F3" w:rsidRDefault="000701E1" w:rsidP="000B4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5" w:type="dxa"/>
            <w:noWrap/>
          </w:tcPr>
          <w:p w14:paraId="4AAB9EF6" w14:textId="77777777" w:rsidR="000B42F3" w:rsidRPr="000B42F3" w:rsidRDefault="000B42F3" w:rsidP="000B4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42F3">
              <w:rPr>
                <w:rFonts w:ascii="Times New Roman" w:hAnsi="Times New Roman" w:cs="Times New Roman"/>
                <w:b/>
                <w:sz w:val="24"/>
                <w:szCs w:val="24"/>
              </w:rPr>
              <w:t>Coffee</w:t>
            </w:r>
            <w:proofErr w:type="spellEnd"/>
            <w:r w:rsidRPr="000B42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b/>
                <w:sz w:val="24"/>
                <w:szCs w:val="24"/>
              </w:rPr>
              <w:t>Break</w:t>
            </w:r>
            <w:proofErr w:type="spellEnd"/>
          </w:p>
        </w:tc>
      </w:tr>
      <w:tr w:rsidR="000B42F3" w:rsidRPr="00152D2A" w14:paraId="0C5A9EF7" w14:textId="77777777" w:rsidTr="00152D2A">
        <w:trPr>
          <w:trHeight w:val="315"/>
        </w:trPr>
        <w:tc>
          <w:tcPr>
            <w:tcW w:w="5267" w:type="dxa"/>
            <w:noWrap/>
          </w:tcPr>
          <w:p w14:paraId="143785FB" w14:textId="77777777" w:rsidR="000B42F3" w:rsidRPr="00152D2A" w:rsidRDefault="000B42F3" w:rsidP="000B42F3">
            <w:pPr>
              <w:rPr>
                <w:b/>
              </w:rPr>
            </w:pPr>
          </w:p>
        </w:tc>
        <w:tc>
          <w:tcPr>
            <w:tcW w:w="4475" w:type="dxa"/>
            <w:noWrap/>
          </w:tcPr>
          <w:p w14:paraId="311BA375" w14:textId="77777777" w:rsidR="000B42F3" w:rsidRPr="00152D2A" w:rsidRDefault="000B42F3" w:rsidP="000B42F3">
            <w:pPr>
              <w:rPr>
                <w:b/>
              </w:rPr>
            </w:pPr>
          </w:p>
        </w:tc>
      </w:tr>
      <w:tr w:rsidR="000B42F3" w:rsidRPr="00152D2A" w14:paraId="56A27986" w14:textId="77777777" w:rsidTr="00152D2A">
        <w:trPr>
          <w:trHeight w:val="315"/>
        </w:trPr>
        <w:tc>
          <w:tcPr>
            <w:tcW w:w="5267" w:type="dxa"/>
            <w:noWrap/>
          </w:tcPr>
          <w:p w14:paraId="0B912CF2" w14:textId="77777777" w:rsidR="000B42F3" w:rsidRPr="00152D2A" w:rsidRDefault="000B42F3" w:rsidP="000B42F3">
            <w:pPr>
              <w:rPr>
                <w:b/>
              </w:rPr>
            </w:pPr>
          </w:p>
        </w:tc>
        <w:tc>
          <w:tcPr>
            <w:tcW w:w="4475" w:type="dxa"/>
            <w:noWrap/>
          </w:tcPr>
          <w:p w14:paraId="5B75F0C4" w14:textId="77777777" w:rsidR="000B42F3" w:rsidRPr="00152D2A" w:rsidRDefault="000B42F3" w:rsidP="000B42F3">
            <w:pPr>
              <w:rPr>
                <w:b/>
              </w:rPr>
            </w:pPr>
          </w:p>
        </w:tc>
      </w:tr>
      <w:tr w:rsidR="000B42F3" w:rsidRPr="00152D2A" w14:paraId="3F36C79B" w14:textId="77777777" w:rsidTr="00B56B4C">
        <w:trPr>
          <w:trHeight w:val="315"/>
        </w:trPr>
        <w:tc>
          <w:tcPr>
            <w:tcW w:w="9742" w:type="dxa"/>
            <w:gridSpan w:val="2"/>
            <w:noWrap/>
            <w:hideMark/>
          </w:tcPr>
          <w:p w14:paraId="321D0038" w14:textId="77777777" w:rsidR="009A1FAA" w:rsidRDefault="009A1FAA" w:rsidP="000B42F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14:paraId="1D9E2575" w14:textId="77777777" w:rsidR="000B42F3" w:rsidRPr="00301ED5" w:rsidRDefault="000B42F3" w:rsidP="000B42F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301ED5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15:30 - 17:00        </w:t>
            </w:r>
          </w:p>
          <w:p w14:paraId="570FCD6C" w14:textId="77777777" w:rsidR="000B42F3" w:rsidRDefault="000B42F3" w:rsidP="000B42F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01ED5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Parallel</w:t>
            </w:r>
            <w:proofErr w:type="spellEnd"/>
            <w:r w:rsidRPr="00301ED5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301ED5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sessions</w:t>
            </w:r>
            <w:proofErr w:type="spellEnd"/>
            <w:r w:rsidRPr="00301ED5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2</w:t>
            </w:r>
          </w:p>
          <w:p w14:paraId="144892DC" w14:textId="77777777" w:rsidR="000701E1" w:rsidRPr="000B42F3" w:rsidRDefault="000701E1" w:rsidP="000B42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01E1" w:rsidRPr="00152D2A" w14:paraId="3C7897DD" w14:textId="77777777" w:rsidTr="00061245">
        <w:trPr>
          <w:trHeight w:val="315"/>
        </w:trPr>
        <w:tc>
          <w:tcPr>
            <w:tcW w:w="9742" w:type="dxa"/>
            <w:gridSpan w:val="2"/>
            <w:noWrap/>
            <w:hideMark/>
          </w:tcPr>
          <w:p w14:paraId="33945C4D" w14:textId="77777777" w:rsidR="000701E1" w:rsidRPr="000B42F3" w:rsidRDefault="000701E1" w:rsidP="000B42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b/>
                <w:sz w:val="24"/>
                <w:szCs w:val="24"/>
              </w:rPr>
              <w:t>Group 1</w:t>
            </w:r>
          </w:p>
          <w:p w14:paraId="5DA5CB64" w14:textId="77777777" w:rsidR="000701E1" w:rsidRPr="000B42F3" w:rsidRDefault="000701E1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01ED5" w:rsidRPr="00152D2A" w14:paraId="344B8D09" w14:textId="77777777" w:rsidTr="00B82EDA">
        <w:trPr>
          <w:trHeight w:val="759"/>
        </w:trPr>
        <w:tc>
          <w:tcPr>
            <w:tcW w:w="5267" w:type="dxa"/>
            <w:noWrap/>
            <w:hideMark/>
          </w:tcPr>
          <w:p w14:paraId="7966DFA2" w14:textId="77777777" w:rsidR="00301ED5" w:rsidRPr="00301ED5" w:rsidRDefault="00301ED5" w:rsidP="000B42F3">
            <w:pPr>
              <w:rPr>
                <w:rFonts w:ascii="Times New Roman" w:hAnsi="Times New Roman" w:cs="Times New Roman"/>
              </w:rPr>
            </w:pPr>
            <w:r w:rsidRPr="00301ED5">
              <w:rPr>
                <w:rFonts w:ascii="Times New Roman" w:hAnsi="Times New Roman" w:cs="Times New Roman"/>
              </w:rPr>
              <w:t xml:space="preserve">1/ </w:t>
            </w:r>
            <w:proofErr w:type="spellStart"/>
            <w:r w:rsidRPr="00301ED5">
              <w:rPr>
                <w:rFonts w:ascii="Times New Roman" w:hAnsi="Times New Roman" w:cs="Times New Roman"/>
              </w:rPr>
              <w:t>Fostering</w:t>
            </w:r>
            <w:proofErr w:type="spellEnd"/>
            <w:r w:rsidRPr="00301ED5">
              <w:rPr>
                <w:rFonts w:ascii="Times New Roman" w:hAnsi="Times New Roman" w:cs="Times New Roman"/>
              </w:rPr>
              <w:t xml:space="preserve"> Business </w:t>
            </w:r>
            <w:proofErr w:type="spellStart"/>
            <w:r w:rsidRPr="00301ED5">
              <w:rPr>
                <w:rFonts w:ascii="Times New Roman" w:hAnsi="Times New Roman" w:cs="Times New Roman"/>
              </w:rPr>
              <w:t>Cases</w:t>
            </w:r>
            <w:proofErr w:type="spellEnd"/>
            <w:r w:rsidRPr="00301E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1ED5">
              <w:rPr>
                <w:rFonts w:ascii="Times New Roman" w:hAnsi="Times New Roman" w:cs="Times New Roman"/>
              </w:rPr>
              <w:t>for</w:t>
            </w:r>
            <w:proofErr w:type="spellEnd"/>
            <w:r w:rsidRPr="00301E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1ED5">
              <w:rPr>
                <w:rFonts w:ascii="Times New Roman" w:hAnsi="Times New Roman" w:cs="Times New Roman"/>
              </w:rPr>
              <w:t>Corporate</w:t>
            </w:r>
            <w:proofErr w:type="spellEnd"/>
            <w:r w:rsidRPr="00301ED5">
              <w:rPr>
                <w:rFonts w:ascii="Times New Roman" w:hAnsi="Times New Roman" w:cs="Times New Roman"/>
              </w:rPr>
              <w:t xml:space="preserve"> Biodiversity Management </w:t>
            </w:r>
            <w:proofErr w:type="spellStart"/>
            <w:r w:rsidRPr="00301ED5">
              <w:rPr>
                <w:rFonts w:ascii="Times New Roman" w:hAnsi="Times New Roman" w:cs="Times New Roman"/>
              </w:rPr>
              <w:t>Practices</w:t>
            </w:r>
            <w:proofErr w:type="spellEnd"/>
            <w:r w:rsidRPr="00301ED5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301ED5">
              <w:rPr>
                <w:rFonts w:ascii="Times New Roman" w:hAnsi="Times New Roman" w:cs="Times New Roman"/>
              </w:rPr>
              <w:t>the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1ED5">
              <w:rPr>
                <w:rFonts w:ascii="Times New Roman" w:hAnsi="Times New Roman" w:cs="Times New Roman"/>
              </w:rPr>
              <w:t>Plantation</w:t>
            </w:r>
            <w:proofErr w:type="spellEnd"/>
            <w:r w:rsidRPr="00301E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1ED5">
              <w:rPr>
                <w:rFonts w:ascii="Times New Roman" w:hAnsi="Times New Roman" w:cs="Times New Roman"/>
              </w:rPr>
              <w:t>Sector</w:t>
            </w:r>
            <w:proofErr w:type="spellEnd"/>
            <w:r w:rsidRPr="00301ED5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301ED5">
              <w:rPr>
                <w:rFonts w:ascii="Times New Roman" w:hAnsi="Times New Roman" w:cs="Times New Roman"/>
              </w:rPr>
              <w:t>An</w:t>
            </w:r>
            <w:proofErr w:type="spellEnd"/>
            <w:r w:rsidRPr="00301E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1ED5">
              <w:rPr>
                <w:rFonts w:ascii="Times New Roman" w:hAnsi="Times New Roman" w:cs="Times New Roman"/>
              </w:rPr>
              <w:t>Institutional</w:t>
            </w:r>
            <w:proofErr w:type="spellEnd"/>
            <w:r w:rsidRPr="00301E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1ED5">
              <w:rPr>
                <w:rFonts w:ascii="Times New Roman" w:hAnsi="Times New Roman" w:cs="Times New Roman"/>
              </w:rPr>
              <w:t>Theory</w:t>
            </w:r>
            <w:proofErr w:type="spellEnd"/>
            <w:r w:rsidRPr="00301E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1ED5">
              <w:rPr>
                <w:rFonts w:ascii="Times New Roman" w:hAnsi="Times New Roman" w:cs="Times New Roman"/>
              </w:rPr>
              <w:t>Perspective</w:t>
            </w:r>
            <w:proofErr w:type="spellEnd"/>
          </w:p>
        </w:tc>
        <w:tc>
          <w:tcPr>
            <w:tcW w:w="4475" w:type="dxa"/>
            <w:noWrap/>
            <w:hideMark/>
          </w:tcPr>
          <w:p w14:paraId="7A9E4EB2" w14:textId="77777777" w:rsidR="00301ED5" w:rsidRPr="00301ED5" w:rsidRDefault="00301ED5" w:rsidP="000B42F3">
            <w:pPr>
              <w:rPr>
                <w:rFonts w:ascii="Times New Roman" w:hAnsi="Times New Roman" w:cs="Times New Roman"/>
              </w:rPr>
            </w:pPr>
            <w:proofErr w:type="spellStart"/>
            <w:r w:rsidRPr="00301ED5">
              <w:rPr>
                <w:rFonts w:ascii="Times New Roman" w:hAnsi="Times New Roman" w:cs="Times New Roman"/>
              </w:rPr>
              <w:t>Upekha</w:t>
            </w:r>
            <w:proofErr w:type="spellEnd"/>
            <w:r w:rsidRPr="00301E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1ED5">
              <w:rPr>
                <w:rFonts w:ascii="Times New Roman" w:hAnsi="Times New Roman" w:cs="Times New Roman"/>
              </w:rPr>
              <w:t>Atupola</w:t>
            </w:r>
            <w:proofErr w:type="spellEnd"/>
            <w:r w:rsidRPr="00301ED5">
              <w:rPr>
                <w:rFonts w:ascii="Times New Roman" w:hAnsi="Times New Roman" w:cs="Times New Roman"/>
              </w:rPr>
              <w:t xml:space="preserve">, A D </w:t>
            </w:r>
            <w:proofErr w:type="spellStart"/>
            <w:r w:rsidRPr="00301ED5">
              <w:rPr>
                <w:rFonts w:ascii="Times New Roman" w:hAnsi="Times New Roman" w:cs="Times New Roman"/>
              </w:rPr>
              <w:t>Nuwan</w:t>
            </w:r>
            <w:proofErr w:type="spellEnd"/>
            <w:r w:rsidRPr="00301E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1ED5">
              <w:rPr>
                <w:rFonts w:ascii="Times New Roman" w:hAnsi="Times New Roman" w:cs="Times New Roman"/>
              </w:rPr>
              <w:t>Gunarathne</w:t>
            </w:r>
            <w:proofErr w:type="spellEnd"/>
          </w:p>
          <w:p w14:paraId="263E04D1" w14:textId="77777777" w:rsidR="00301ED5" w:rsidRPr="00301ED5" w:rsidRDefault="00301ED5" w:rsidP="000B42F3">
            <w:pPr>
              <w:rPr>
                <w:rFonts w:ascii="Times New Roman" w:hAnsi="Times New Roman" w:cs="Times New Roman"/>
              </w:rPr>
            </w:pPr>
            <w:r w:rsidRPr="00301ED5">
              <w:rPr>
                <w:rFonts w:ascii="Times New Roman" w:hAnsi="Times New Roman" w:cs="Times New Roman"/>
              </w:rPr>
              <w:t> </w:t>
            </w:r>
          </w:p>
        </w:tc>
      </w:tr>
      <w:tr w:rsidR="000B42F3" w:rsidRPr="00152D2A" w14:paraId="167E27BD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516E5435" w14:textId="77777777" w:rsidR="000B42F3" w:rsidRPr="00301ED5" w:rsidRDefault="000B42F3" w:rsidP="000B42F3">
            <w:pPr>
              <w:rPr>
                <w:rFonts w:ascii="Times New Roman" w:hAnsi="Times New Roman" w:cs="Times New Roman"/>
              </w:rPr>
            </w:pPr>
            <w:r w:rsidRPr="00301ED5">
              <w:rPr>
                <w:rFonts w:ascii="Times New Roman" w:hAnsi="Times New Roman" w:cs="Times New Roman"/>
              </w:rPr>
              <w:t xml:space="preserve">2/ </w:t>
            </w:r>
            <w:proofErr w:type="spellStart"/>
            <w:r w:rsidRPr="00301ED5">
              <w:rPr>
                <w:rFonts w:ascii="Times New Roman" w:hAnsi="Times New Roman" w:cs="Times New Roman"/>
              </w:rPr>
              <w:t>Water</w:t>
            </w:r>
            <w:proofErr w:type="spellEnd"/>
            <w:r w:rsidRPr="00301ED5">
              <w:rPr>
                <w:rFonts w:ascii="Times New Roman" w:hAnsi="Times New Roman" w:cs="Times New Roman"/>
              </w:rPr>
              <w:t xml:space="preserve"> Management in </w:t>
            </w:r>
            <w:proofErr w:type="spellStart"/>
            <w:r w:rsidRPr="00301ED5">
              <w:rPr>
                <w:rFonts w:ascii="Times New Roman" w:hAnsi="Times New Roman" w:cs="Times New Roman"/>
              </w:rPr>
              <w:t>Hospitality</w:t>
            </w:r>
            <w:proofErr w:type="spellEnd"/>
            <w:r w:rsidRPr="00301E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1ED5">
              <w:rPr>
                <w:rFonts w:ascii="Times New Roman" w:hAnsi="Times New Roman" w:cs="Times New Roman"/>
              </w:rPr>
              <w:t>Sector</w:t>
            </w:r>
            <w:proofErr w:type="spellEnd"/>
            <w:r w:rsidRPr="00301ED5">
              <w:rPr>
                <w:rFonts w:ascii="Times New Roman" w:hAnsi="Times New Roman" w:cs="Times New Roman"/>
              </w:rPr>
              <w:t xml:space="preserve">: a </w:t>
            </w:r>
            <w:proofErr w:type="spellStart"/>
            <w:r w:rsidRPr="00301ED5">
              <w:rPr>
                <w:rFonts w:ascii="Times New Roman" w:hAnsi="Times New Roman" w:cs="Times New Roman"/>
              </w:rPr>
              <w:t>literature</w:t>
            </w:r>
            <w:proofErr w:type="spellEnd"/>
            <w:r w:rsidRPr="00301E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1ED5">
              <w:rPr>
                <w:rFonts w:ascii="Times New Roman" w:hAnsi="Times New Roman" w:cs="Times New Roman"/>
              </w:rPr>
              <w:t>investigation</w:t>
            </w:r>
            <w:proofErr w:type="spellEnd"/>
            <w:r w:rsidRPr="00301ED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475" w:type="dxa"/>
            <w:noWrap/>
            <w:hideMark/>
          </w:tcPr>
          <w:p w14:paraId="10A1491A" w14:textId="77777777" w:rsidR="000B42F3" w:rsidRPr="00301ED5" w:rsidRDefault="00301ED5" w:rsidP="000B42F3">
            <w:pPr>
              <w:rPr>
                <w:rFonts w:ascii="Times New Roman" w:hAnsi="Times New Roman" w:cs="Times New Roman"/>
              </w:rPr>
            </w:pPr>
            <w:r w:rsidRPr="00301ED5">
              <w:rPr>
                <w:rFonts w:ascii="Times New Roman" w:hAnsi="Times New Roman" w:cs="Times New Roman"/>
                <w:color w:val="000000"/>
              </w:rPr>
              <w:t xml:space="preserve">Sara </w:t>
            </w:r>
            <w:proofErr w:type="spellStart"/>
            <w:r w:rsidRPr="00301ED5">
              <w:rPr>
                <w:rFonts w:ascii="Times New Roman" w:hAnsi="Times New Roman" w:cs="Times New Roman"/>
                <w:color w:val="000000"/>
              </w:rPr>
              <w:t>Meurer</w:t>
            </w:r>
            <w:proofErr w:type="spellEnd"/>
            <w:r w:rsidRPr="00301ED5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01ED5">
              <w:rPr>
                <w:rFonts w:ascii="Times New Roman" w:hAnsi="Times New Roman" w:cs="Times New Roman"/>
                <w:color w:val="000000"/>
              </w:rPr>
              <w:t>Rogério</w:t>
            </w:r>
            <w:proofErr w:type="spellEnd"/>
            <w:r w:rsidRPr="00301ED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01ED5">
              <w:rPr>
                <w:rFonts w:ascii="Times New Roman" w:hAnsi="Times New Roman" w:cs="Times New Roman"/>
                <w:color w:val="000000"/>
              </w:rPr>
              <w:t>João</w:t>
            </w:r>
            <w:proofErr w:type="spellEnd"/>
            <w:r w:rsidRPr="00301ED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01ED5">
              <w:rPr>
                <w:rFonts w:ascii="Times New Roman" w:hAnsi="Times New Roman" w:cs="Times New Roman"/>
                <w:color w:val="000000"/>
              </w:rPr>
              <w:t>Lunkes</w:t>
            </w:r>
            <w:proofErr w:type="spellEnd"/>
            <w:r w:rsidRPr="00301ED5">
              <w:rPr>
                <w:rFonts w:ascii="Times New Roman" w:hAnsi="Times New Roman" w:cs="Times New Roman"/>
                <w:color w:val="000000"/>
              </w:rPr>
              <w:t xml:space="preserve"> and Hans Michael van </w:t>
            </w:r>
            <w:proofErr w:type="spellStart"/>
            <w:r w:rsidRPr="00301ED5">
              <w:rPr>
                <w:rFonts w:ascii="Times New Roman" w:hAnsi="Times New Roman" w:cs="Times New Roman"/>
                <w:color w:val="000000"/>
              </w:rPr>
              <w:t>Bellen</w:t>
            </w:r>
            <w:proofErr w:type="spellEnd"/>
          </w:p>
        </w:tc>
      </w:tr>
      <w:tr w:rsidR="000701E1" w:rsidRPr="00152D2A" w14:paraId="37953BC6" w14:textId="77777777" w:rsidTr="00B305A4">
        <w:trPr>
          <w:trHeight w:val="315"/>
        </w:trPr>
        <w:tc>
          <w:tcPr>
            <w:tcW w:w="9742" w:type="dxa"/>
            <w:gridSpan w:val="2"/>
            <w:noWrap/>
            <w:hideMark/>
          </w:tcPr>
          <w:p w14:paraId="00C74778" w14:textId="77777777" w:rsidR="000701E1" w:rsidRPr="000B42F3" w:rsidRDefault="000701E1" w:rsidP="000B42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b/>
                <w:sz w:val="24"/>
                <w:szCs w:val="24"/>
              </w:rPr>
              <w:t>Group 2</w:t>
            </w:r>
          </w:p>
          <w:p w14:paraId="780D76D8" w14:textId="77777777" w:rsidR="000701E1" w:rsidRPr="000B42F3" w:rsidRDefault="000701E1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B42F3" w:rsidRPr="00152D2A" w14:paraId="32502595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7322F152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1/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Ecology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Economy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governance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communication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corporate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and public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organizations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’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efforts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 to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fulfill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Agenda 2030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goals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on biodiversity</w:t>
            </w:r>
          </w:p>
        </w:tc>
        <w:tc>
          <w:tcPr>
            <w:tcW w:w="4475" w:type="dxa"/>
            <w:noWrap/>
            <w:hideMark/>
          </w:tcPr>
          <w:p w14:paraId="1E90C131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Gunnar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Rimmel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, Annie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Jonsson</w:t>
            </w:r>
            <w:proofErr w:type="spellEnd"/>
          </w:p>
        </w:tc>
      </w:tr>
      <w:tr w:rsidR="000B42F3" w:rsidRPr="00152D2A" w14:paraId="00FF35B1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47BE821F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2/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Constructing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account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biodiversity – A case study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UK biodiversity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indicators</w:t>
            </w:r>
            <w:proofErr w:type="spellEnd"/>
          </w:p>
        </w:tc>
        <w:tc>
          <w:tcPr>
            <w:tcW w:w="4475" w:type="dxa"/>
            <w:noWrap/>
            <w:hideMark/>
          </w:tcPr>
          <w:p w14:paraId="7292B38E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Madlen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Sobkowiak</w:t>
            </w:r>
            <w:proofErr w:type="spellEnd"/>
          </w:p>
        </w:tc>
      </w:tr>
      <w:tr w:rsidR="000B42F3" w:rsidRPr="00152D2A" w14:paraId="6858AD15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59BB7861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3/ Natural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capital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and Biodiversity reporting and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accounting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practices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by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Greek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companies</w:t>
            </w:r>
            <w:proofErr w:type="spellEnd"/>
          </w:p>
        </w:tc>
        <w:tc>
          <w:tcPr>
            <w:tcW w:w="4475" w:type="dxa"/>
            <w:noWrap/>
            <w:hideMark/>
          </w:tcPr>
          <w:p w14:paraId="0805FA1C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Christos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Michailidis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Konstantinos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G.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Papaspyropoulos</w:t>
            </w:r>
            <w:proofErr w:type="spellEnd"/>
          </w:p>
        </w:tc>
      </w:tr>
      <w:tr w:rsidR="000701E1" w:rsidRPr="00152D2A" w14:paraId="042C5542" w14:textId="77777777" w:rsidTr="00885EBC">
        <w:trPr>
          <w:trHeight w:val="315"/>
        </w:trPr>
        <w:tc>
          <w:tcPr>
            <w:tcW w:w="9742" w:type="dxa"/>
            <w:gridSpan w:val="2"/>
            <w:noWrap/>
            <w:hideMark/>
          </w:tcPr>
          <w:p w14:paraId="2CF4DF37" w14:textId="77777777" w:rsidR="000701E1" w:rsidRPr="000B42F3" w:rsidRDefault="000701E1" w:rsidP="000701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b/>
                <w:sz w:val="24"/>
                <w:szCs w:val="24"/>
              </w:rPr>
              <w:t>Group 3</w:t>
            </w:r>
          </w:p>
          <w:p w14:paraId="4923F9A0" w14:textId="77777777" w:rsidR="000701E1" w:rsidRPr="000B42F3" w:rsidRDefault="000701E1" w:rsidP="0007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2F3" w:rsidRPr="00152D2A" w14:paraId="588401AD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33CF6832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1/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Deploying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Sustainability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Development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Goals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SDGs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company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level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: a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proposition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change</w:t>
            </w:r>
            <w:proofErr w:type="spellEnd"/>
          </w:p>
        </w:tc>
        <w:tc>
          <w:tcPr>
            <w:tcW w:w="4475" w:type="dxa"/>
            <w:noWrap/>
            <w:hideMark/>
          </w:tcPr>
          <w:p w14:paraId="36DD07E1" w14:textId="77777777" w:rsidR="000B42F3" w:rsidRPr="000B42F3" w:rsidRDefault="000B28EA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8EA">
              <w:rPr>
                <w:rFonts w:ascii="Times New Roman" w:hAnsi="Times New Roman" w:cs="Times New Roman"/>
                <w:sz w:val="24"/>
                <w:szCs w:val="24"/>
              </w:rPr>
              <w:t xml:space="preserve">Madlen </w:t>
            </w:r>
            <w:proofErr w:type="spellStart"/>
            <w:r w:rsidRPr="000B28EA">
              <w:rPr>
                <w:rFonts w:ascii="Times New Roman" w:hAnsi="Times New Roman" w:cs="Times New Roman"/>
                <w:sz w:val="24"/>
                <w:szCs w:val="24"/>
              </w:rPr>
              <w:t>Sobkowiak</w:t>
            </w:r>
            <w:proofErr w:type="spellEnd"/>
          </w:p>
        </w:tc>
      </w:tr>
      <w:tr w:rsidR="000B42F3" w:rsidRPr="00152D2A" w14:paraId="250CF1B3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5B4139DD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2/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Accounting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sustainability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Adoption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tools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challenging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business as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usual</w:t>
            </w:r>
            <w:proofErr w:type="spellEnd"/>
          </w:p>
        </w:tc>
        <w:tc>
          <w:tcPr>
            <w:tcW w:w="4475" w:type="dxa"/>
            <w:noWrap/>
            <w:hideMark/>
          </w:tcPr>
          <w:p w14:paraId="7055C254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Souad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Taibi</w:t>
            </w:r>
            <w:proofErr w:type="spellEnd"/>
          </w:p>
        </w:tc>
      </w:tr>
      <w:tr w:rsidR="000B42F3" w:rsidRPr="00152D2A" w14:paraId="45030524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7CA12A21" w14:textId="77777777" w:rsidR="000B42F3" w:rsidRPr="000B42F3" w:rsidRDefault="000B42F3" w:rsidP="000F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3/ </w:t>
            </w:r>
            <w:proofErr w:type="spellStart"/>
            <w:r w:rsidR="000F5452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="000F5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5452">
              <w:rPr>
                <w:rFonts w:ascii="Times New Roman" w:hAnsi="Times New Roman" w:cs="Times New Roman"/>
                <w:sz w:val="24"/>
                <w:szCs w:val="24"/>
              </w:rPr>
              <w:t>development</w:t>
            </w:r>
            <w:proofErr w:type="spellEnd"/>
            <w:r w:rsidR="000F5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5452">
              <w:rPr>
                <w:rFonts w:ascii="Times New Roman" w:hAnsi="Times New Roman" w:cs="Times New Roman"/>
                <w:sz w:val="24"/>
                <w:szCs w:val="24"/>
              </w:rPr>
              <w:t>perspectives</w:t>
            </w:r>
            <w:proofErr w:type="spellEnd"/>
            <w:r w:rsidR="000F5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5452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="000F5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5452">
              <w:rPr>
                <w:rFonts w:ascii="Times New Roman" w:hAnsi="Times New Roman" w:cs="Times New Roman"/>
                <w:sz w:val="24"/>
                <w:szCs w:val="24"/>
              </w:rPr>
              <w:t>sustainability</w:t>
            </w:r>
            <w:proofErr w:type="spellEnd"/>
            <w:r w:rsidR="000F5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5452">
              <w:rPr>
                <w:rFonts w:ascii="Times New Roman" w:hAnsi="Times New Roman" w:cs="Times New Roman"/>
                <w:sz w:val="24"/>
                <w:szCs w:val="24"/>
              </w:rPr>
              <w:t>accounting</w:t>
            </w:r>
            <w:proofErr w:type="spellEnd"/>
            <w:r w:rsidR="000F5452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="000F5452">
              <w:rPr>
                <w:rFonts w:ascii="Times New Roman" w:hAnsi="Times New Roman" w:cs="Times New Roman"/>
                <w:sz w:val="24"/>
                <w:szCs w:val="24"/>
              </w:rPr>
              <w:t>Ukraine</w:t>
            </w:r>
            <w:proofErr w:type="spellEnd"/>
            <w:r w:rsidR="000F5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75" w:type="dxa"/>
            <w:noWrap/>
            <w:hideMark/>
          </w:tcPr>
          <w:p w14:paraId="4DDA267A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Sokil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Oleh</w:t>
            </w:r>
            <w:proofErr w:type="spellEnd"/>
          </w:p>
        </w:tc>
      </w:tr>
      <w:tr w:rsidR="000701E1" w:rsidRPr="00152D2A" w14:paraId="741EAD2C" w14:textId="77777777" w:rsidTr="00295395">
        <w:trPr>
          <w:trHeight w:val="315"/>
        </w:trPr>
        <w:tc>
          <w:tcPr>
            <w:tcW w:w="9742" w:type="dxa"/>
            <w:gridSpan w:val="2"/>
            <w:noWrap/>
            <w:hideMark/>
          </w:tcPr>
          <w:p w14:paraId="1FE9025B" w14:textId="77777777" w:rsidR="000701E1" w:rsidRPr="000B42F3" w:rsidRDefault="000701E1" w:rsidP="000701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b/>
                <w:sz w:val="24"/>
                <w:szCs w:val="24"/>
              </w:rPr>
              <w:t>Group 4</w:t>
            </w:r>
          </w:p>
          <w:p w14:paraId="490C3373" w14:textId="77777777" w:rsidR="000701E1" w:rsidRPr="000B42F3" w:rsidRDefault="000701E1" w:rsidP="0007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2F3" w:rsidRPr="00152D2A" w14:paraId="5C3FD75E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57E66E7D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1/ A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systemic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view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on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expected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impacts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regulating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non-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financial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reporting</w:t>
            </w:r>
          </w:p>
        </w:tc>
        <w:tc>
          <w:tcPr>
            <w:tcW w:w="4475" w:type="dxa"/>
            <w:noWrap/>
            <w:hideMark/>
          </w:tcPr>
          <w:p w14:paraId="3E2994D7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Karen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Maas</w:t>
            </w:r>
            <w:proofErr w:type="spellEnd"/>
          </w:p>
        </w:tc>
      </w:tr>
      <w:tr w:rsidR="000B42F3" w:rsidRPr="00152D2A" w14:paraId="6FB16D2D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18361422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2/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Creating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alignment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harmonization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ESG reporting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landscape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: 30+10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places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to start?</w:t>
            </w:r>
          </w:p>
        </w:tc>
        <w:tc>
          <w:tcPr>
            <w:tcW w:w="4475" w:type="dxa"/>
            <w:noWrap/>
            <w:hideMark/>
          </w:tcPr>
          <w:p w14:paraId="6DAF0DCD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Astley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, D;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Beanland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, A;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Blower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, L;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Tähtinen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, J,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Guthrie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, L</w:t>
            </w:r>
          </w:p>
        </w:tc>
      </w:tr>
      <w:tr w:rsidR="000B42F3" w:rsidRPr="00152D2A" w14:paraId="1B711994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04B6535C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3/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Effects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environmental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regulation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performance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meat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industry</w:t>
            </w:r>
            <w:proofErr w:type="spellEnd"/>
          </w:p>
        </w:tc>
        <w:tc>
          <w:tcPr>
            <w:tcW w:w="4475" w:type="dxa"/>
            <w:noWrap/>
            <w:hideMark/>
          </w:tcPr>
          <w:p w14:paraId="61A89536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Aitor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Salesa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Rubira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, Raúl León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Soriano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, Cristina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Ferrer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García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42F3" w:rsidRPr="00152D2A" w14:paraId="20FC1AFB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5CEEF7E3" w14:textId="77777777" w:rsidR="000F5452" w:rsidRDefault="000F5452" w:rsidP="000B4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A8B759" w14:textId="77777777" w:rsidR="000701E1" w:rsidRDefault="000701E1" w:rsidP="000B4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8EC326" w14:textId="77777777" w:rsidR="000701E1" w:rsidRDefault="000701E1" w:rsidP="000B4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E15F45" w14:textId="77777777" w:rsidR="000B42F3" w:rsidRDefault="000B42F3" w:rsidP="000B4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17:00 - 17:15 </w:t>
            </w:r>
          </w:p>
          <w:p w14:paraId="6D10CB6E" w14:textId="77777777" w:rsidR="000701E1" w:rsidRPr="000B42F3" w:rsidRDefault="000701E1" w:rsidP="000B4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5" w:type="dxa"/>
            <w:noWrap/>
            <w:hideMark/>
          </w:tcPr>
          <w:p w14:paraId="3859346C" w14:textId="77777777" w:rsidR="000F5452" w:rsidRDefault="000F5452" w:rsidP="000B4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3CD7A5" w14:textId="77777777" w:rsidR="000701E1" w:rsidRDefault="000701E1" w:rsidP="000B4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29A890" w14:textId="77777777" w:rsidR="000701E1" w:rsidRDefault="000701E1" w:rsidP="000B4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346B10" w14:textId="77777777" w:rsidR="000B42F3" w:rsidRPr="000B42F3" w:rsidRDefault="000B42F3" w:rsidP="000B4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42F3">
              <w:rPr>
                <w:rFonts w:ascii="Times New Roman" w:hAnsi="Times New Roman" w:cs="Times New Roman"/>
                <w:b/>
                <w:sz w:val="24"/>
                <w:szCs w:val="24"/>
              </w:rPr>
              <w:t>Coffee</w:t>
            </w:r>
            <w:proofErr w:type="spellEnd"/>
            <w:r w:rsidRPr="000B42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b/>
                <w:sz w:val="24"/>
                <w:szCs w:val="24"/>
              </w:rPr>
              <w:t>break</w:t>
            </w:r>
            <w:proofErr w:type="spellEnd"/>
          </w:p>
        </w:tc>
      </w:tr>
      <w:tr w:rsidR="000B42F3" w:rsidRPr="00152D2A" w14:paraId="044F11A7" w14:textId="77777777" w:rsidTr="00B35B26">
        <w:trPr>
          <w:trHeight w:val="315"/>
        </w:trPr>
        <w:tc>
          <w:tcPr>
            <w:tcW w:w="9742" w:type="dxa"/>
            <w:gridSpan w:val="2"/>
            <w:noWrap/>
            <w:hideMark/>
          </w:tcPr>
          <w:p w14:paraId="02A3E4AE" w14:textId="77777777" w:rsidR="000F5452" w:rsidRDefault="000F5452" w:rsidP="000B42F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14:paraId="6488A45A" w14:textId="77777777" w:rsidR="000701E1" w:rsidRDefault="000701E1" w:rsidP="000B42F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14:paraId="6915F2ED" w14:textId="77777777" w:rsidR="000701E1" w:rsidRDefault="000701E1" w:rsidP="000B42F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14:paraId="0A1563F7" w14:textId="77777777" w:rsidR="000701E1" w:rsidRDefault="000701E1" w:rsidP="000B42F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14:paraId="71A8A37D" w14:textId="77777777" w:rsidR="000701E1" w:rsidRDefault="000701E1" w:rsidP="000B42F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14:paraId="6D94EB6B" w14:textId="77777777" w:rsidR="000701E1" w:rsidRDefault="000701E1" w:rsidP="000B42F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14:paraId="05184F33" w14:textId="77777777" w:rsidR="000701E1" w:rsidRDefault="000701E1" w:rsidP="000B42F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14:paraId="10A31D97" w14:textId="77777777" w:rsidR="000701E1" w:rsidRDefault="000701E1" w:rsidP="000B42F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14:paraId="5CB2D6F6" w14:textId="77777777" w:rsidR="000701E1" w:rsidRDefault="000701E1" w:rsidP="000B42F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14:paraId="53ED828B" w14:textId="77777777" w:rsidR="000701E1" w:rsidRDefault="000701E1" w:rsidP="000B42F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14:paraId="59B5ECE8" w14:textId="77777777" w:rsidR="000B42F3" w:rsidRPr="000701E1" w:rsidRDefault="000B42F3" w:rsidP="000B42F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0701E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17:15 - 18:45</w:t>
            </w:r>
          </w:p>
          <w:p w14:paraId="334E5507" w14:textId="77777777" w:rsidR="000B42F3" w:rsidRPr="000701E1" w:rsidRDefault="000B42F3" w:rsidP="000B42F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0701E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Parallel</w:t>
            </w:r>
            <w:proofErr w:type="spellEnd"/>
            <w:r w:rsidRPr="000701E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0701E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sessions</w:t>
            </w:r>
            <w:proofErr w:type="spellEnd"/>
            <w:r w:rsidRPr="000701E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3</w:t>
            </w:r>
          </w:p>
          <w:p w14:paraId="5F20B1BA" w14:textId="77777777" w:rsidR="000701E1" w:rsidRPr="000B42F3" w:rsidRDefault="000701E1" w:rsidP="000B42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01E1" w:rsidRPr="00152D2A" w14:paraId="4BFC6211" w14:textId="77777777" w:rsidTr="00C2111B">
        <w:trPr>
          <w:trHeight w:val="315"/>
        </w:trPr>
        <w:tc>
          <w:tcPr>
            <w:tcW w:w="9742" w:type="dxa"/>
            <w:gridSpan w:val="2"/>
            <w:noWrap/>
            <w:hideMark/>
          </w:tcPr>
          <w:p w14:paraId="6864E86A" w14:textId="77777777" w:rsidR="000701E1" w:rsidRPr="000B42F3" w:rsidRDefault="000701E1" w:rsidP="000701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Group 1</w:t>
            </w:r>
          </w:p>
          <w:p w14:paraId="023525EB" w14:textId="77777777" w:rsidR="000701E1" w:rsidRPr="000B42F3" w:rsidRDefault="000701E1" w:rsidP="0007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2F3" w:rsidRPr="00152D2A" w14:paraId="6EE807F6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2C4AFAC6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1/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Creation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sustainable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through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internalization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natural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capital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costs</w:t>
            </w:r>
            <w:proofErr w:type="spellEnd"/>
          </w:p>
        </w:tc>
        <w:tc>
          <w:tcPr>
            <w:tcW w:w="4475" w:type="dxa"/>
            <w:noWrap/>
            <w:hideMark/>
          </w:tcPr>
          <w:p w14:paraId="53834B2E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Atsuki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Ueda</w:t>
            </w:r>
            <w:proofErr w:type="spellEnd"/>
          </w:p>
        </w:tc>
      </w:tr>
      <w:tr w:rsidR="000B42F3" w:rsidRPr="00152D2A" w14:paraId="2074C369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568669EB" w14:textId="77777777" w:rsidR="000B42F3" w:rsidRPr="007E6CD9" w:rsidRDefault="000B42F3" w:rsidP="000B42F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bookmarkStart w:id="0" w:name="_GoBack"/>
            <w:r w:rsidRPr="003A25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2/ Business and </w:t>
            </w:r>
            <w:proofErr w:type="spellStart"/>
            <w:r w:rsidRPr="003A25C6">
              <w:rPr>
                <w:rFonts w:ascii="Times New Roman" w:hAnsi="Times New Roman" w:cs="Times New Roman"/>
                <w:b/>
                <w:sz w:val="24"/>
                <w:szCs w:val="24"/>
              </w:rPr>
              <w:t>Ecosystem</w:t>
            </w:r>
            <w:proofErr w:type="spellEnd"/>
            <w:r w:rsidRPr="003A25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A25C6">
              <w:rPr>
                <w:rFonts w:ascii="Times New Roman" w:hAnsi="Times New Roman" w:cs="Times New Roman"/>
                <w:b/>
                <w:sz w:val="24"/>
                <w:szCs w:val="24"/>
              </w:rPr>
              <w:t>Services</w:t>
            </w:r>
            <w:bookmarkEnd w:id="0"/>
            <w:proofErr w:type="spellEnd"/>
          </w:p>
        </w:tc>
        <w:tc>
          <w:tcPr>
            <w:tcW w:w="4475" w:type="dxa"/>
            <w:noWrap/>
            <w:hideMark/>
          </w:tcPr>
          <w:p w14:paraId="7D9A3874" w14:textId="77777777" w:rsidR="000B42F3" w:rsidRPr="007E6CD9" w:rsidRDefault="000B42F3" w:rsidP="007E6CD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0B42F3" w:rsidRPr="00152D2A" w14:paraId="6FA387DA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3A7963FE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3/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Valuation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biodiversity and natural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ecosystems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loss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75" w:type="dxa"/>
            <w:noWrap/>
            <w:hideMark/>
          </w:tcPr>
          <w:p w14:paraId="5DFDE0BC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Michael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Bamidele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Fakoya</w:t>
            </w:r>
            <w:proofErr w:type="spellEnd"/>
          </w:p>
        </w:tc>
      </w:tr>
      <w:tr w:rsidR="000701E1" w:rsidRPr="00152D2A" w14:paraId="4B278D9A" w14:textId="77777777" w:rsidTr="00647D5A">
        <w:trPr>
          <w:trHeight w:val="315"/>
        </w:trPr>
        <w:tc>
          <w:tcPr>
            <w:tcW w:w="9742" w:type="dxa"/>
            <w:gridSpan w:val="2"/>
            <w:noWrap/>
            <w:hideMark/>
          </w:tcPr>
          <w:p w14:paraId="6F9FA430" w14:textId="77777777" w:rsidR="000701E1" w:rsidRPr="000B42F3" w:rsidRDefault="000701E1" w:rsidP="000701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b/>
                <w:sz w:val="24"/>
                <w:szCs w:val="24"/>
              </w:rPr>
              <w:t>Group 2</w:t>
            </w:r>
          </w:p>
          <w:p w14:paraId="5A6AB827" w14:textId="77777777" w:rsidR="000701E1" w:rsidRPr="000B42F3" w:rsidRDefault="000701E1" w:rsidP="0007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2F3" w:rsidRPr="00152D2A" w14:paraId="27B98760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47703A31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1/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Forest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strategy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Sustainable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Development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Goals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comparison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study in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Austria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Germany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Czech Republic</w:t>
            </w:r>
          </w:p>
        </w:tc>
        <w:tc>
          <w:tcPr>
            <w:tcW w:w="4475" w:type="dxa"/>
            <w:noWrap/>
            <w:hideMark/>
          </w:tcPr>
          <w:p w14:paraId="37753D32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Ratna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C.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Purwestri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, Vilém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Jarský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, Miroslav Hájek </w:t>
            </w:r>
          </w:p>
        </w:tc>
      </w:tr>
      <w:tr w:rsidR="000B42F3" w:rsidRPr="00152D2A" w14:paraId="01BF29DC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138B2A0C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Mapping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forest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recreation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preference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sport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activities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applying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GIS and PROMOTHEE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decision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making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method</w:t>
            </w:r>
            <w:proofErr w:type="spellEnd"/>
          </w:p>
        </w:tc>
        <w:tc>
          <w:tcPr>
            <w:tcW w:w="4475" w:type="dxa"/>
            <w:noWrap/>
            <w:hideMark/>
          </w:tcPr>
          <w:p w14:paraId="5CD8BC5D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Meryem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TAHRI, Jan Kašpar, Harald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Vacikb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Róbert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Marušák </w:t>
            </w:r>
          </w:p>
        </w:tc>
      </w:tr>
      <w:tr w:rsidR="000B42F3" w:rsidRPr="00152D2A" w14:paraId="752A5579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1DB589E2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3/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Board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independence´s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effect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over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economical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outcomes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European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Continental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countries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: A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Moderated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Mediation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role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Corporate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Social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Performance</w:t>
            </w:r>
          </w:p>
        </w:tc>
        <w:tc>
          <w:tcPr>
            <w:tcW w:w="4475" w:type="dxa"/>
            <w:noWrap/>
            <w:hideMark/>
          </w:tcPr>
          <w:p w14:paraId="587755FB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Igor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Alvarez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Etxeberria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01E1" w:rsidRPr="00152D2A" w14:paraId="1994FCE7" w14:textId="77777777" w:rsidTr="00450181">
        <w:trPr>
          <w:trHeight w:val="315"/>
        </w:trPr>
        <w:tc>
          <w:tcPr>
            <w:tcW w:w="9742" w:type="dxa"/>
            <w:gridSpan w:val="2"/>
            <w:noWrap/>
            <w:hideMark/>
          </w:tcPr>
          <w:p w14:paraId="741DF43F" w14:textId="77777777" w:rsidR="000701E1" w:rsidRPr="000B42F3" w:rsidRDefault="000701E1" w:rsidP="000701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b/>
                <w:sz w:val="24"/>
                <w:szCs w:val="24"/>
              </w:rPr>
              <w:t>Group 3</w:t>
            </w:r>
          </w:p>
          <w:p w14:paraId="3C30074E" w14:textId="77777777" w:rsidR="000701E1" w:rsidRPr="000B42F3" w:rsidRDefault="000701E1" w:rsidP="0007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2F3" w:rsidRPr="00152D2A" w14:paraId="32234BC9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03B6DAED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1/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Path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Dependence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Accountants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Why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are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they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not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involved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sustainability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475" w:type="dxa"/>
            <w:noWrap/>
            <w:hideMark/>
          </w:tcPr>
          <w:p w14:paraId="18F961A2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Stefan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Schaltegger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,  Anne-Katrin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Nuzum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, Julius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Wenzig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, Holger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Petersen</w:t>
            </w:r>
            <w:proofErr w:type="spellEnd"/>
          </w:p>
        </w:tc>
      </w:tr>
      <w:tr w:rsidR="000B42F3" w:rsidRPr="00152D2A" w14:paraId="62B47798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0F1F1FE3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2/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Four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stages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carbon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accounting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: a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small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country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perspective</w:t>
            </w:r>
            <w:proofErr w:type="spellEnd"/>
          </w:p>
        </w:tc>
        <w:tc>
          <w:tcPr>
            <w:tcW w:w="4475" w:type="dxa"/>
            <w:noWrap/>
            <w:hideMark/>
          </w:tcPr>
          <w:p w14:paraId="3816EDFB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Maria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Csutora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Harangozó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Gábor</w:t>
            </w:r>
          </w:p>
        </w:tc>
      </w:tr>
      <w:tr w:rsidR="000B42F3" w:rsidRPr="00152D2A" w14:paraId="1DFC999E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405CF203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3/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Sustainable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Development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Goals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(SDG) as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emerging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trend in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corporate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reporting: a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Portuguese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evidence in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Higher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proofErr w:type="spellEnd"/>
          </w:p>
        </w:tc>
        <w:tc>
          <w:tcPr>
            <w:tcW w:w="4475" w:type="dxa"/>
            <w:noWrap/>
            <w:hideMark/>
          </w:tcPr>
          <w:p w14:paraId="48BD373A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Sónia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Monteiro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Verónica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Ribeiro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Kátia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Lemos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01E1" w:rsidRPr="00152D2A" w14:paraId="632B467A" w14:textId="77777777" w:rsidTr="006954ED">
        <w:trPr>
          <w:trHeight w:val="315"/>
        </w:trPr>
        <w:tc>
          <w:tcPr>
            <w:tcW w:w="9742" w:type="dxa"/>
            <w:gridSpan w:val="2"/>
            <w:noWrap/>
            <w:hideMark/>
          </w:tcPr>
          <w:p w14:paraId="7E9E0B4D" w14:textId="77777777" w:rsidR="000701E1" w:rsidRPr="000B42F3" w:rsidRDefault="000701E1" w:rsidP="000701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b/>
                <w:sz w:val="24"/>
                <w:szCs w:val="24"/>
              </w:rPr>
              <w:t>Group 4</w:t>
            </w:r>
          </w:p>
          <w:p w14:paraId="10247F10" w14:textId="77777777" w:rsidR="000701E1" w:rsidRPr="000B42F3" w:rsidRDefault="000701E1" w:rsidP="0007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2F3" w:rsidRPr="00152D2A" w14:paraId="76A7D49E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0E3BA2F8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1/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Beyond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Scope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accounting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carbon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emissions</w:t>
            </w:r>
            <w:proofErr w:type="spellEnd"/>
          </w:p>
        </w:tc>
        <w:tc>
          <w:tcPr>
            <w:tcW w:w="4475" w:type="dxa"/>
            <w:noWrap/>
            <w:hideMark/>
          </w:tcPr>
          <w:p w14:paraId="20E7C61C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Maria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Csutora</w:t>
            </w:r>
            <w:proofErr w:type="spellEnd"/>
          </w:p>
        </w:tc>
      </w:tr>
      <w:tr w:rsidR="000B42F3" w:rsidRPr="00152D2A" w14:paraId="2983005A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1F94B74C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2/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What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are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determinants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ESG reporting?</w:t>
            </w:r>
          </w:p>
        </w:tc>
        <w:tc>
          <w:tcPr>
            <w:tcW w:w="4475" w:type="dxa"/>
            <w:noWrap/>
            <w:hideMark/>
          </w:tcPr>
          <w:p w14:paraId="2748A8DD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Maite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Cubas-Díaz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, Miguel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Ángel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Martínez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Sedano</w:t>
            </w:r>
            <w:proofErr w:type="spellEnd"/>
          </w:p>
        </w:tc>
      </w:tr>
      <w:tr w:rsidR="000B42F3" w:rsidRPr="00152D2A" w14:paraId="221A2CD6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21B13CE9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3/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determinants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greenhouse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gas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emission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reporting: evidence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Portuguese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companies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75" w:type="dxa"/>
            <w:noWrap/>
            <w:hideMark/>
          </w:tcPr>
          <w:p w14:paraId="277A83AC" w14:textId="77777777" w:rsidR="000B42F3" w:rsidRPr="005B6E42" w:rsidRDefault="005B6E42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42">
              <w:rPr>
                <w:rFonts w:ascii="Times New Roman" w:hAnsi="Times New Roman" w:cs="Times New Roman"/>
                <w:color w:val="000000"/>
                <w:lang w:val="en-US"/>
              </w:rPr>
              <w:t xml:space="preserve">Ana </w:t>
            </w:r>
            <w:proofErr w:type="spellStart"/>
            <w:r w:rsidRPr="005B6E42">
              <w:rPr>
                <w:rFonts w:ascii="Times New Roman" w:hAnsi="Times New Roman" w:cs="Times New Roman"/>
                <w:color w:val="000000"/>
                <w:lang w:val="en-US"/>
              </w:rPr>
              <w:t>Florindo</w:t>
            </w:r>
            <w:proofErr w:type="spellEnd"/>
            <w:r w:rsidRPr="005B6E42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5B6E42">
              <w:rPr>
                <w:rFonts w:ascii="Times New Roman" w:hAnsi="Times New Roman" w:cs="Times New Roman"/>
                <w:color w:val="000000"/>
                <w:lang w:val="en-US"/>
              </w:rPr>
              <w:t>Kátia</w:t>
            </w:r>
            <w:proofErr w:type="spellEnd"/>
            <w:r w:rsidRPr="005B6E42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5B6E42">
              <w:rPr>
                <w:rFonts w:ascii="Times New Roman" w:hAnsi="Times New Roman" w:cs="Times New Roman"/>
                <w:color w:val="000000"/>
                <w:lang w:val="en-US"/>
              </w:rPr>
              <w:t>Lemos</w:t>
            </w:r>
            <w:proofErr w:type="spellEnd"/>
            <w:r w:rsidRPr="005B6E42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5B6E42">
              <w:rPr>
                <w:rFonts w:ascii="Times New Roman" w:hAnsi="Times New Roman" w:cs="Times New Roman"/>
                <w:color w:val="000000"/>
                <w:lang w:val="en-US"/>
              </w:rPr>
              <w:t>Sónia</w:t>
            </w:r>
            <w:proofErr w:type="spellEnd"/>
            <w:r w:rsidRPr="005B6E42">
              <w:rPr>
                <w:rFonts w:ascii="Times New Roman" w:hAnsi="Times New Roman" w:cs="Times New Roman"/>
                <w:color w:val="000000"/>
                <w:lang w:val="en-US"/>
              </w:rPr>
              <w:t xml:space="preserve"> Monteiro and </w:t>
            </w:r>
            <w:proofErr w:type="spellStart"/>
            <w:r w:rsidRPr="005B6E42">
              <w:rPr>
                <w:rFonts w:ascii="Times New Roman" w:hAnsi="Times New Roman" w:cs="Times New Roman"/>
                <w:color w:val="000000"/>
                <w:lang w:val="en-US"/>
              </w:rPr>
              <w:t>Verónica</w:t>
            </w:r>
            <w:proofErr w:type="spellEnd"/>
            <w:r w:rsidRPr="005B6E42">
              <w:rPr>
                <w:rFonts w:ascii="Times New Roman" w:hAnsi="Times New Roman" w:cs="Times New Roman"/>
                <w:color w:val="000000"/>
                <w:lang w:val="en-US"/>
              </w:rPr>
              <w:t xml:space="preserve"> Ribeiro</w:t>
            </w:r>
          </w:p>
        </w:tc>
      </w:tr>
      <w:tr w:rsidR="000B42F3" w:rsidRPr="00152D2A" w14:paraId="7A1B182B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6136CEEE" w14:textId="77777777" w:rsidR="000F5452" w:rsidRDefault="000F5452" w:rsidP="000B4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AD5B5A" w14:textId="77777777" w:rsidR="000701E1" w:rsidRDefault="000701E1" w:rsidP="000B4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964BD6" w14:textId="77777777" w:rsidR="000701E1" w:rsidRDefault="000701E1" w:rsidP="000B4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E816CD" w14:textId="77777777" w:rsidR="000B42F3" w:rsidRDefault="000B42F3" w:rsidP="000B4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b/>
                <w:sz w:val="24"/>
                <w:szCs w:val="24"/>
              </w:rPr>
              <w:t>20:30 - 23:30</w:t>
            </w:r>
          </w:p>
          <w:p w14:paraId="45BF89F1" w14:textId="77777777" w:rsidR="000701E1" w:rsidRPr="000B42F3" w:rsidRDefault="000701E1" w:rsidP="000B4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5" w:type="dxa"/>
            <w:noWrap/>
            <w:hideMark/>
          </w:tcPr>
          <w:p w14:paraId="601BC9BA" w14:textId="77777777" w:rsidR="000F5452" w:rsidRDefault="000F5452" w:rsidP="000B4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16C2FB" w14:textId="77777777" w:rsidR="000701E1" w:rsidRDefault="000701E1" w:rsidP="000B4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42EBED" w14:textId="77777777" w:rsidR="000701E1" w:rsidRDefault="000701E1" w:rsidP="000B4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61CDA6" w14:textId="77777777" w:rsidR="000B42F3" w:rsidRPr="000B42F3" w:rsidRDefault="000B42F3" w:rsidP="000B4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42F3">
              <w:rPr>
                <w:rFonts w:ascii="Times New Roman" w:hAnsi="Times New Roman" w:cs="Times New Roman"/>
                <w:b/>
                <w:sz w:val="24"/>
                <w:szCs w:val="24"/>
              </w:rPr>
              <w:t>Conference</w:t>
            </w:r>
            <w:proofErr w:type="spellEnd"/>
            <w:r w:rsidRPr="000B42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Gala </w:t>
            </w:r>
            <w:proofErr w:type="spellStart"/>
            <w:r w:rsidRPr="000B42F3">
              <w:rPr>
                <w:rFonts w:ascii="Times New Roman" w:hAnsi="Times New Roman" w:cs="Times New Roman"/>
                <w:b/>
                <w:sz w:val="24"/>
                <w:szCs w:val="24"/>
              </w:rPr>
              <w:t>Dinner</w:t>
            </w:r>
            <w:proofErr w:type="spellEnd"/>
          </w:p>
        </w:tc>
      </w:tr>
      <w:tr w:rsidR="000B42F3" w:rsidRPr="00152D2A" w14:paraId="38DE1A25" w14:textId="77777777" w:rsidTr="00152D2A">
        <w:trPr>
          <w:trHeight w:val="315"/>
        </w:trPr>
        <w:tc>
          <w:tcPr>
            <w:tcW w:w="5267" w:type="dxa"/>
            <w:noWrap/>
          </w:tcPr>
          <w:p w14:paraId="7C7B12AB" w14:textId="77777777" w:rsidR="000B42F3" w:rsidRPr="000B42F3" w:rsidRDefault="000B42F3" w:rsidP="000B4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5" w:type="dxa"/>
            <w:noWrap/>
          </w:tcPr>
          <w:p w14:paraId="18881D70" w14:textId="77777777" w:rsidR="000B42F3" w:rsidRPr="000B42F3" w:rsidRDefault="000B42F3" w:rsidP="000B4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42F3" w:rsidRPr="00152D2A" w14:paraId="68FFF0FC" w14:textId="77777777" w:rsidTr="00497086">
        <w:trPr>
          <w:trHeight w:val="315"/>
        </w:trPr>
        <w:tc>
          <w:tcPr>
            <w:tcW w:w="9742" w:type="dxa"/>
            <w:gridSpan w:val="2"/>
            <w:noWrap/>
            <w:hideMark/>
          </w:tcPr>
          <w:p w14:paraId="3B9DC9B8" w14:textId="77777777" w:rsidR="000F5452" w:rsidRDefault="000F5452" w:rsidP="000B42F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14:paraId="2F506E3D" w14:textId="77777777" w:rsidR="000701E1" w:rsidRDefault="000701E1" w:rsidP="000B42F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14:paraId="3BA1DE32" w14:textId="77777777" w:rsidR="000701E1" w:rsidRDefault="000701E1" w:rsidP="000B42F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14:paraId="4BD5FB4E" w14:textId="77777777" w:rsidR="000701E1" w:rsidRDefault="000701E1" w:rsidP="000B42F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14:paraId="6B16C2B0" w14:textId="77777777" w:rsidR="000701E1" w:rsidRDefault="000701E1" w:rsidP="000B42F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14:paraId="6337D498" w14:textId="77777777" w:rsidR="000701E1" w:rsidRDefault="000701E1" w:rsidP="000B42F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14:paraId="6FE3B264" w14:textId="77777777" w:rsidR="000701E1" w:rsidRDefault="000701E1" w:rsidP="000B42F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14:paraId="0D3FAB1B" w14:textId="77777777" w:rsidR="000B42F3" w:rsidRPr="00301ED5" w:rsidRDefault="000B42F3" w:rsidP="000B42F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proofErr w:type="spellStart"/>
            <w:r w:rsidRPr="00301ED5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Friday</w:t>
            </w:r>
            <w:proofErr w:type="spellEnd"/>
            <w:r w:rsidRPr="00301ED5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8th </w:t>
            </w:r>
            <w:proofErr w:type="spellStart"/>
            <w:r w:rsidRPr="00301ED5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November</w:t>
            </w:r>
            <w:proofErr w:type="spellEnd"/>
          </w:p>
          <w:p w14:paraId="5E93D930" w14:textId="77777777" w:rsidR="000B42F3" w:rsidRPr="000B42F3" w:rsidRDefault="000B42F3" w:rsidP="000B4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2F3" w:rsidRPr="00152D2A" w14:paraId="66F29506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3DCCD8A0" w14:textId="77777777" w:rsidR="000B42F3" w:rsidRDefault="000B42F3" w:rsidP="000B4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FA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9:00 - 10:15</w:t>
            </w:r>
          </w:p>
          <w:p w14:paraId="769F4D3C" w14:textId="77777777" w:rsidR="000701E1" w:rsidRPr="009A1FAA" w:rsidRDefault="000701E1" w:rsidP="000B4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5" w:type="dxa"/>
            <w:noWrap/>
            <w:hideMark/>
          </w:tcPr>
          <w:p w14:paraId="5862F234" w14:textId="77777777" w:rsidR="000B42F3" w:rsidRPr="009A1FAA" w:rsidRDefault="000B42F3" w:rsidP="000B4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1FAA">
              <w:rPr>
                <w:rFonts w:ascii="Times New Roman" w:hAnsi="Times New Roman" w:cs="Times New Roman"/>
                <w:b/>
                <w:sz w:val="24"/>
                <w:szCs w:val="24"/>
              </w:rPr>
              <w:t>Plenary</w:t>
            </w:r>
            <w:proofErr w:type="spellEnd"/>
            <w:r w:rsidRPr="009A1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  <w:b/>
                <w:sz w:val="24"/>
                <w:szCs w:val="24"/>
              </w:rPr>
              <w:t>sessions</w:t>
            </w:r>
            <w:proofErr w:type="spellEnd"/>
            <w:r w:rsidRPr="009A1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</w:tc>
      </w:tr>
      <w:tr w:rsidR="000B42F3" w:rsidRPr="00152D2A" w14:paraId="2D6ED45E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034BE2BF" w14:textId="77777777" w:rsidR="000B42F3" w:rsidRDefault="000B42F3" w:rsidP="000B4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FAA">
              <w:rPr>
                <w:rFonts w:ascii="Times New Roman" w:hAnsi="Times New Roman" w:cs="Times New Roman"/>
                <w:b/>
                <w:sz w:val="24"/>
                <w:szCs w:val="24"/>
              </w:rPr>
              <w:t>10:15 - 10:30</w:t>
            </w:r>
          </w:p>
          <w:p w14:paraId="11466B84" w14:textId="77777777" w:rsidR="000701E1" w:rsidRPr="009A1FAA" w:rsidRDefault="000701E1" w:rsidP="000B4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5" w:type="dxa"/>
            <w:noWrap/>
            <w:hideMark/>
          </w:tcPr>
          <w:p w14:paraId="55976E49" w14:textId="77777777" w:rsidR="000B42F3" w:rsidRPr="009A1FAA" w:rsidRDefault="000B42F3" w:rsidP="000B4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1FAA">
              <w:rPr>
                <w:rFonts w:ascii="Times New Roman" w:hAnsi="Times New Roman" w:cs="Times New Roman"/>
                <w:b/>
                <w:sz w:val="24"/>
                <w:szCs w:val="24"/>
              </w:rPr>
              <w:t>Coffee</w:t>
            </w:r>
            <w:proofErr w:type="spellEnd"/>
            <w:r w:rsidRPr="009A1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  <w:b/>
                <w:sz w:val="24"/>
                <w:szCs w:val="24"/>
              </w:rPr>
              <w:t>Break</w:t>
            </w:r>
            <w:proofErr w:type="spellEnd"/>
          </w:p>
        </w:tc>
      </w:tr>
      <w:tr w:rsidR="009A1FAA" w:rsidRPr="00152D2A" w14:paraId="5F576232" w14:textId="77777777" w:rsidTr="007A7823">
        <w:trPr>
          <w:trHeight w:val="315"/>
        </w:trPr>
        <w:tc>
          <w:tcPr>
            <w:tcW w:w="9742" w:type="dxa"/>
            <w:gridSpan w:val="2"/>
            <w:noWrap/>
            <w:hideMark/>
          </w:tcPr>
          <w:p w14:paraId="0FD5D891" w14:textId="77777777" w:rsidR="000F5452" w:rsidRDefault="000F5452" w:rsidP="009A1FA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  <w:p w14:paraId="19E1F1EB" w14:textId="77777777" w:rsidR="009A1FAA" w:rsidRPr="00301ED5" w:rsidRDefault="009A1FAA" w:rsidP="009A1FA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301ED5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10:30 - 12:00</w:t>
            </w:r>
          </w:p>
          <w:p w14:paraId="0C0A838A" w14:textId="77777777" w:rsidR="009A1FAA" w:rsidRDefault="009A1FAA" w:rsidP="000F545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01ED5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Parallel</w:t>
            </w:r>
            <w:proofErr w:type="spellEnd"/>
            <w:r w:rsidRPr="00301ED5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301ED5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session</w:t>
            </w:r>
            <w:r w:rsidR="007E6CD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s</w:t>
            </w:r>
            <w:proofErr w:type="spellEnd"/>
            <w:r w:rsidRPr="00301ED5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4</w:t>
            </w:r>
          </w:p>
          <w:p w14:paraId="0A64FD55" w14:textId="77777777" w:rsidR="000701E1" w:rsidRPr="000B42F3" w:rsidRDefault="000701E1" w:rsidP="000F5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1E1" w:rsidRPr="00152D2A" w14:paraId="5FDF0A4D" w14:textId="77777777" w:rsidTr="00014DA2">
        <w:trPr>
          <w:trHeight w:val="315"/>
        </w:trPr>
        <w:tc>
          <w:tcPr>
            <w:tcW w:w="9742" w:type="dxa"/>
            <w:gridSpan w:val="2"/>
            <w:noWrap/>
            <w:hideMark/>
          </w:tcPr>
          <w:p w14:paraId="365EFA79" w14:textId="77777777" w:rsidR="000701E1" w:rsidRPr="009A1FAA" w:rsidRDefault="000701E1" w:rsidP="000701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FAA">
              <w:rPr>
                <w:rFonts w:ascii="Times New Roman" w:hAnsi="Times New Roman" w:cs="Times New Roman"/>
                <w:b/>
                <w:sz w:val="24"/>
                <w:szCs w:val="24"/>
              </w:rPr>
              <w:t>Group 1</w:t>
            </w:r>
          </w:p>
          <w:p w14:paraId="74BBB36B" w14:textId="77777777" w:rsidR="000701E1" w:rsidRPr="000B42F3" w:rsidRDefault="000701E1" w:rsidP="0007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2F3" w:rsidRPr="00152D2A" w14:paraId="7C591823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0A9B24B0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1/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role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social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plays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accountability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Reactions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2019 IPBES biodiversity and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ecosystem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75" w:type="dxa"/>
            <w:noWrap/>
            <w:hideMark/>
          </w:tcPr>
          <w:p w14:paraId="7CDB18F3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Myles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Kingston</w:t>
            </w:r>
          </w:p>
        </w:tc>
      </w:tr>
      <w:tr w:rsidR="000B42F3" w:rsidRPr="00152D2A" w14:paraId="3D620DC9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00FFEC48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2/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Financialization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Conservation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: Myth and Reality</w:t>
            </w:r>
          </w:p>
        </w:tc>
        <w:tc>
          <w:tcPr>
            <w:tcW w:w="4475" w:type="dxa"/>
            <w:noWrap/>
            <w:hideMark/>
          </w:tcPr>
          <w:p w14:paraId="7518397B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Diane-Laure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Arjaliès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Delphine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Gibassier</w:t>
            </w:r>
            <w:proofErr w:type="spellEnd"/>
          </w:p>
        </w:tc>
      </w:tr>
      <w:tr w:rsidR="000B42F3" w:rsidRPr="00152D2A" w14:paraId="76A58E60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75B79ED3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3/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Developing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a Framework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Measuring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Corporate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Water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Sustainability</w:t>
            </w:r>
            <w:proofErr w:type="spellEnd"/>
          </w:p>
        </w:tc>
        <w:tc>
          <w:tcPr>
            <w:tcW w:w="4475" w:type="dxa"/>
            <w:noWrap/>
            <w:hideMark/>
          </w:tcPr>
          <w:p w14:paraId="2054F772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Jonathan Morris,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Edeltraud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Guenther</w:t>
            </w:r>
            <w:proofErr w:type="spellEnd"/>
          </w:p>
        </w:tc>
      </w:tr>
      <w:tr w:rsidR="000701E1" w:rsidRPr="00152D2A" w14:paraId="29208B2F" w14:textId="77777777" w:rsidTr="002D099C">
        <w:trPr>
          <w:trHeight w:val="315"/>
        </w:trPr>
        <w:tc>
          <w:tcPr>
            <w:tcW w:w="9742" w:type="dxa"/>
            <w:gridSpan w:val="2"/>
            <w:noWrap/>
            <w:hideMark/>
          </w:tcPr>
          <w:p w14:paraId="48540165" w14:textId="77777777" w:rsidR="000701E1" w:rsidRPr="009A1FAA" w:rsidRDefault="000701E1" w:rsidP="000701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FAA">
              <w:rPr>
                <w:rFonts w:ascii="Times New Roman" w:hAnsi="Times New Roman" w:cs="Times New Roman"/>
                <w:b/>
                <w:sz w:val="24"/>
                <w:szCs w:val="24"/>
              </w:rPr>
              <w:t>Group 2</w:t>
            </w:r>
          </w:p>
          <w:p w14:paraId="59C657BB" w14:textId="77777777" w:rsidR="000701E1" w:rsidRPr="000B42F3" w:rsidRDefault="000701E1" w:rsidP="0007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2F3" w:rsidRPr="00152D2A" w14:paraId="4F34EDDF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60885347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1/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Ethylenediaminetetraacetic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Acid in Elbe River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Basin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: A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Challenge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Circular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Economy</w:t>
            </w:r>
            <w:proofErr w:type="spellEnd"/>
          </w:p>
        </w:tc>
        <w:tc>
          <w:tcPr>
            <w:tcW w:w="4475" w:type="dxa"/>
            <w:noWrap/>
            <w:hideMark/>
          </w:tcPr>
          <w:p w14:paraId="68EFB663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Jan Prášek, Petr Šauer, Karolína Keprtová</w:t>
            </w:r>
          </w:p>
        </w:tc>
      </w:tr>
      <w:tr w:rsidR="000B42F3" w:rsidRPr="00152D2A" w14:paraId="6F5E4768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3C967228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2/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Environmental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management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systems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applied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eco-innovation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circular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economy</w:t>
            </w:r>
            <w:proofErr w:type="spellEnd"/>
          </w:p>
        </w:tc>
        <w:tc>
          <w:tcPr>
            <w:tcW w:w="4475" w:type="dxa"/>
            <w:noWrap/>
            <w:hideMark/>
          </w:tcPr>
          <w:p w14:paraId="72A642D1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Sabina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Scarpellini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Jesús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Valero-Gil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, José M.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Moneva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, Michele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Andreaus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42F3" w:rsidRPr="00152D2A" w14:paraId="29ECA358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0EE647D0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3/ Are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large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companies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actually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engaged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EU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Circular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Economy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Action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Plan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case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IBEX35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Spanish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companies</w:t>
            </w:r>
            <w:proofErr w:type="spellEnd"/>
          </w:p>
        </w:tc>
        <w:tc>
          <w:tcPr>
            <w:tcW w:w="4475" w:type="dxa"/>
            <w:noWrap/>
            <w:hideMark/>
          </w:tcPr>
          <w:p w14:paraId="335DA0C0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Marco-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Fondevila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, M.;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Llena-Macarulla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, F.;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Callao-Gastón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, S.;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Jarne-Jarne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J.I.</w:t>
            </w:r>
            <w:proofErr w:type="gramEnd"/>
          </w:p>
        </w:tc>
      </w:tr>
      <w:tr w:rsidR="000701E1" w:rsidRPr="00152D2A" w14:paraId="3F8DD51B" w14:textId="77777777" w:rsidTr="00023EE2">
        <w:trPr>
          <w:trHeight w:val="315"/>
        </w:trPr>
        <w:tc>
          <w:tcPr>
            <w:tcW w:w="9742" w:type="dxa"/>
            <w:gridSpan w:val="2"/>
            <w:noWrap/>
            <w:hideMark/>
          </w:tcPr>
          <w:p w14:paraId="76432648" w14:textId="77777777" w:rsidR="000701E1" w:rsidRPr="009A1FAA" w:rsidRDefault="000701E1" w:rsidP="000701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FAA">
              <w:rPr>
                <w:rFonts w:ascii="Times New Roman" w:hAnsi="Times New Roman" w:cs="Times New Roman"/>
                <w:b/>
                <w:sz w:val="24"/>
                <w:szCs w:val="24"/>
              </w:rPr>
              <w:t>Group 3</w:t>
            </w:r>
          </w:p>
          <w:p w14:paraId="092084A8" w14:textId="77777777" w:rsidR="000701E1" w:rsidRPr="000B42F3" w:rsidRDefault="000701E1" w:rsidP="0007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2F3" w:rsidRPr="00152D2A" w14:paraId="3B8073C3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3F354FDD" w14:textId="77777777" w:rsidR="000B42F3" w:rsidRPr="000B42F3" w:rsidRDefault="000B42F3" w:rsidP="000F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1/ </w:t>
            </w:r>
            <w:proofErr w:type="spellStart"/>
            <w:r w:rsidR="000F5452">
              <w:rPr>
                <w:rFonts w:ascii="Times New Roman" w:hAnsi="Times New Roman" w:cs="Times New Roman"/>
                <w:sz w:val="24"/>
                <w:szCs w:val="24"/>
              </w:rPr>
              <w:t>Sustainability</w:t>
            </w:r>
            <w:proofErr w:type="spellEnd"/>
            <w:r w:rsidR="000F5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5452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proofErr w:type="spellEnd"/>
            <w:r w:rsidR="000F5452">
              <w:rPr>
                <w:rFonts w:ascii="Times New Roman" w:hAnsi="Times New Roman" w:cs="Times New Roman"/>
                <w:sz w:val="24"/>
                <w:szCs w:val="24"/>
              </w:rPr>
              <w:t xml:space="preserve"> Framework. A </w:t>
            </w:r>
            <w:proofErr w:type="spellStart"/>
            <w:r w:rsidR="000F5452">
              <w:rPr>
                <w:rFonts w:ascii="Times New Roman" w:hAnsi="Times New Roman" w:cs="Times New Roman"/>
                <w:sz w:val="24"/>
                <w:szCs w:val="24"/>
              </w:rPr>
              <w:t>practical</w:t>
            </w:r>
            <w:proofErr w:type="spellEnd"/>
            <w:r w:rsidR="000F5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5452">
              <w:rPr>
                <w:rFonts w:ascii="Times New Roman" w:hAnsi="Times New Roman" w:cs="Times New Roman"/>
                <w:sz w:val="24"/>
                <w:szCs w:val="24"/>
              </w:rPr>
              <w:t>life</w:t>
            </w:r>
            <w:proofErr w:type="spellEnd"/>
            <w:r w:rsidR="000F5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5452">
              <w:rPr>
                <w:rFonts w:ascii="Times New Roman" w:hAnsi="Times New Roman" w:cs="Times New Roman"/>
                <w:sz w:val="24"/>
                <w:szCs w:val="24"/>
              </w:rPr>
              <w:t>cycle</w:t>
            </w:r>
            <w:proofErr w:type="spellEnd"/>
            <w:r w:rsidR="000F5452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="000F5452">
              <w:rPr>
                <w:rFonts w:ascii="Times New Roman" w:hAnsi="Times New Roman" w:cs="Times New Roman"/>
                <w:sz w:val="24"/>
                <w:szCs w:val="24"/>
              </w:rPr>
              <w:t>circular</w:t>
            </w:r>
            <w:proofErr w:type="spellEnd"/>
            <w:r w:rsidR="000F5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5452">
              <w:rPr>
                <w:rFonts w:ascii="Times New Roman" w:hAnsi="Times New Roman" w:cs="Times New Roman"/>
                <w:sz w:val="24"/>
                <w:szCs w:val="24"/>
              </w:rPr>
              <w:t>approach</w:t>
            </w:r>
            <w:proofErr w:type="spellEnd"/>
            <w:r w:rsidR="000F5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5452">
              <w:rPr>
                <w:rFonts w:ascii="Times New Roman" w:hAnsi="Times New Roman" w:cs="Times New Roman"/>
                <w:sz w:val="24"/>
                <w:szCs w:val="24"/>
              </w:rPr>
              <w:t>under</w:t>
            </w:r>
            <w:proofErr w:type="spellEnd"/>
            <w:r w:rsidR="000F5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5452">
              <w:rPr>
                <w:rFonts w:ascii="Times New Roman" w:hAnsi="Times New Roman" w:cs="Times New Roman"/>
                <w:sz w:val="24"/>
                <w:szCs w:val="24"/>
              </w:rPr>
              <w:t>sustainability</w:t>
            </w:r>
            <w:proofErr w:type="spellEnd"/>
            <w:r w:rsidR="000F5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5452">
              <w:rPr>
                <w:rFonts w:ascii="Times New Roman" w:hAnsi="Times New Roman" w:cs="Times New Roman"/>
                <w:sz w:val="24"/>
                <w:szCs w:val="24"/>
              </w:rPr>
              <w:t>principles</w:t>
            </w:r>
            <w:proofErr w:type="spellEnd"/>
            <w:r w:rsidR="000F545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475" w:type="dxa"/>
            <w:noWrap/>
            <w:hideMark/>
          </w:tcPr>
          <w:p w14:paraId="7B45B011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Juana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María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Rivera-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Lirio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María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Ángeles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Fernández-Izquierdo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Idoya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Ferrero-Ferrero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, Elena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Escrig-Olmedo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María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Jesús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Muñoz-Torres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42F3" w:rsidRPr="00152D2A" w14:paraId="75866A2C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49E5D5C8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2/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Mapping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Circular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Economy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Performance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Indicators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: a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Global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Examination</w:t>
            </w:r>
            <w:proofErr w:type="spellEnd"/>
          </w:p>
        </w:tc>
        <w:tc>
          <w:tcPr>
            <w:tcW w:w="4475" w:type="dxa"/>
            <w:noWrap/>
            <w:hideMark/>
          </w:tcPr>
          <w:p w14:paraId="1147409C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Igor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Alvarez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Etxeberria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Ainhoa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Garayar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, Eduardo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Ortas</w:t>
            </w:r>
            <w:proofErr w:type="spellEnd"/>
          </w:p>
        </w:tc>
      </w:tr>
      <w:tr w:rsidR="000B42F3" w:rsidRPr="00152D2A" w14:paraId="0080ABF6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40A42174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3/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linear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production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to a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closed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loop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system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: A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literature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review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Circular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Economy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research</w:t>
            </w:r>
            <w:proofErr w:type="spellEnd"/>
          </w:p>
        </w:tc>
        <w:tc>
          <w:tcPr>
            <w:tcW w:w="4475" w:type="dxa"/>
            <w:noWrap/>
            <w:hideMark/>
          </w:tcPr>
          <w:p w14:paraId="73A44890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Raúl León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Soriano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, José Mariano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Moneva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Abadía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Aitor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Salesa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Rubira</w:t>
            </w:r>
            <w:proofErr w:type="spellEnd"/>
          </w:p>
        </w:tc>
      </w:tr>
      <w:tr w:rsidR="000701E1" w:rsidRPr="00152D2A" w14:paraId="006FAC9E" w14:textId="77777777" w:rsidTr="003A5BF8">
        <w:trPr>
          <w:trHeight w:val="315"/>
        </w:trPr>
        <w:tc>
          <w:tcPr>
            <w:tcW w:w="9742" w:type="dxa"/>
            <w:gridSpan w:val="2"/>
            <w:noWrap/>
            <w:hideMark/>
          </w:tcPr>
          <w:p w14:paraId="6351A25B" w14:textId="77777777" w:rsidR="000701E1" w:rsidRPr="009A1FAA" w:rsidRDefault="000701E1" w:rsidP="000701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FAA">
              <w:rPr>
                <w:rFonts w:ascii="Times New Roman" w:hAnsi="Times New Roman" w:cs="Times New Roman"/>
                <w:b/>
                <w:sz w:val="24"/>
                <w:szCs w:val="24"/>
              </w:rPr>
              <w:t>Group 4</w:t>
            </w:r>
          </w:p>
          <w:p w14:paraId="4DCE5A6B" w14:textId="77777777" w:rsidR="000701E1" w:rsidRPr="000B42F3" w:rsidRDefault="000701E1" w:rsidP="00070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2F3" w:rsidRPr="00152D2A" w14:paraId="3AA34F4D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573DD288" w14:textId="77777777" w:rsidR="000B42F3" w:rsidRPr="000B42F3" w:rsidRDefault="000B42F3" w:rsidP="000F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1/ </w:t>
            </w:r>
            <w:proofErr w:type="spellStart"/>
            <w:r w:rsidR="000F5452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proofErr w:type="spellEnd"/>
            <w:r w:rsidR="000F5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5452">
              <w:rPr>
                <w:rFonts w:ascii="Times New Roman" w:hAnsi="Times New Roman" w:cs="Times New Roman"/>
                <w:sz w:val="24"/>
                <w:szCs w:val="24"/>
              </w:rPr>
              <w:t>analysis</w:t>
            </w:r>
            <w:proofErr w:type="spellEnd"/>
            <w:r w:rsidR="000F5452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="000F5452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proofErr w:type="spellEnd"/>
            <w:r w:rsidR="000F5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5452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="000F5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5452">
              <w:rPr>
                <w:rFonts w:ascii="Times New Roman" w:hAnsi="Times New Roman" w:cs="Times New Roman"/>
                <w:sz w:val="24"/>
                <w:szCs w:val="24"/>
              </w:rPr>
              <w:t>integrated</w:t>
            </w:r>
            <w:proofErr w:type="spellEnd"/>
            <w:r w:rsidR="000F5452">
              <w:rPr>
                <w:rFonts w:ascii="Times New Roman" w:hAnsi="Times New Roman" w:cs="Times New Roman"/>
                <w:sz w:val="24"/>
                <w:szCs w:val="24"/>
              </w:rPr>
              <w:t xml:space="preserve"> reporting </w:t>
            </w:r>
            <w:proofErr w:type="spellStart"/>
            <w:r w:rsidR="000F5452">
              <w:rPr>
                <w:rFonts w:ascii="Times New Roman" w:hAnsi="Times New Roman" w:cs="Times New Roman"/>
                <w:sz w:val="24"/>
                <w:szCs w:val="24"/>
              </w:rPr>
              <w:t>disclosure</w:t>
            </w:r>
            <w:proofErr w:type="spellEnd"/>
            <w:r w:rsidR="000F5452">
              <w:rPr>
                <w:rFonts w:ascii="Times New Roman" w:hAnsi="Times New Roman" w:cs="Times New Roman"/>
                <w:sz w:val="24"/>
                <w:szCs w:val="24"/>
              </w:rPr>
              <w:t xml:space="preserve">: A </w:t>
            </w:r>
            <w:proofErr w:type="spellStart"/>
            <w:r w:rsidR="000F5452">
              <w:rPr>
                <w:rFonts w:ascii="Times New Roman" w:hAnsi="Times New Roman" w:cs="Times New Roman"/>
                <w:sz w:val="24"/>
                <w:szCs w:val="24"/>
              </w:rPr>
              <w:t>millennials´perspective</w:t>
            </w:r>
            <w:proofErr w:type="spellEnd"/>
            <w:r w:rsidR="000F5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75" w:type="dxa"/>
            <w:noWrap/>
            <w:hideMark/>
          </w:tcPr>
          <w:p w14:paraId="79C2A0E4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MS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Dama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, A,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Pietersen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, ME </w:t>
            </w:r>
          </w:p>
        </w:tc>
      </w:tr>
      <w:tr w:rsidR="000B42F3" w:rsidRPr="00152D2A" w14:paraId="0191CE51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26261C35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2/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relevance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environmental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social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expenditures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Does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integrated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reporting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curvilinear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relationship</w:t>
            </w:r>
            <w:proofErr w:type="spellEnd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475" w:type="dxa"/>
            <w:noWrap/>
            <w:hideMark/>
          </w:tcPr>
          <w:p w14:paraId="1F14F1ED" w14:textId="77777777" w:rsidR="000B42F3" w:rsidRPr="000B42F3" w:rsidRDefault="000B42F3" w:rsidP="000B4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Michael </w:t>
            </w:r>
            <w:proofErr w:type="spellStart"/>
            <w:r w:rsidRPr="000B42F3">
              <w:rPr>
                <w:rFonts w:ascii="Times New Roman" w:hAnsi="Times New Roman" w:cs="Times New Roman"/>
                <w:sz w:val="24"/>
                <w:szCs w:val="24"/>
              </w:rPr>
              <w:t>Grassmann</w:t>
            </w:r>
            <w:proofErr w:type="spellEnd"/>
          </w:p>
        </w:tc>
      </w:tr>
      <w:tr w:rsidR="000B42F3" w:rsidRPr="00152D2A" w14:paraId="5582B04B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51A4BC43" w14:textId="77777777" w:rsidR="000B42F3" w:rsidRPr="000B42F3" w:rsidRDefault="000B42F3" w:rsidP="000F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2F3">
              <w:rPr>
                <w:rFonts w:ascii="Times New Roman" w:hAnsi="Times New Roman" w:cs="Times New Roman"/>
                <w:sz w:val="24"/>
                <w:szCs w:val="24"/>
              </w:rPr>
              <w:t xml:space="preserve">3/ </w:t>
            </w:r>
            <w:proofErr w:type="spellStart"/>
            <w:r w:rsidR="000F5452">
              <w:rPr>
                <w:rFonts w:ascii="Times New Roman" w:hAnsi="Times New Roman" w:cs="Times New Roman"/>
                <w:sz w:val="24"/>
                <w:szCs w:val="24"/>
              </w:rPr>
              <w:t>Evaluation</w:t>
            </w:r>
            <w:proofErr w:type="spellEnd"/>
            <w:r w:rsidR="000F5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5452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="000F5452">
              <w:rPr>
                <w:rFonts w:ascii="Times New Roman" w:hAnsi="Times New Roman" w:cs="Times New Roman"/>
                <w:sz w:val="24"/>
                <w:szCs w:val="24"/>
              </w:rPr>
              <w:t xml:space="preserve"> materiál </w:t>
            </w:r>
            <w:proofErr w:type="spellStart"/>
            <w:r w:rsidR="000F5452">
              <w:rPr>
                <w:rFonts w:ascii="Times New Roman" w:hAnsi="Times New Roman" w:cs="Times New Roman"/>
                <w:sz w:val="24"/>
                <w:szCs w:val="24"/>
              </w:rPr>
              <w:t>flow</w:t>
            </w:r>
            <w:proofErr w:type="spellEnd"/>
            <w:r w:rsidR="000F5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5452">
              <w:rPr>
                <w:rFonts w:ascii="Times New Roman" w:hAnsi="Times New Roman" w:cs="Times New Roman"/>
                <w:sz w:val="24"/>
                <w:szCs w:val="24"/>
              </w:rPr>
              <w:t>cost</w:t>
            </w:r>
            <w:proofErr w:type="spellEnd"/>
            <w:r w:rsidR="000F5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5452">
              <w:rPr>
                <w:rFonts w:ascii="Times New Roman" w:hAnsi="Times New Roman" w:cs="Times New Roman"/>
                <w:sz w:val="24"/>
                <w:szCs w:val="24"/>
              </w:rPr>
              <w:t>accounting</w:t>
            </w:r>
            <w:proofErr w:type="spellEnd"/>
            <w:r w:rsidR="000F5452">
              <w:rPr>
                <w:rFonts w:ascii="Times New Roman" w:hAnsi="Times New Roman" w:cs="Times New Roman"/>
                <w:sz w:val="24"/>
                <w:szCs w:val="24"/>
              </w:rPr>
              <w:t xml:space="preserve"> as a stratégy </w:t>
            </w:r>
            <w:proofErr w:type="spellStart"/>
            <w:r w:rsidR="000F5452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="000F5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5452">
              <w:rPr>
                <w:rFonts w:ascii="Times New Roman" w:hAnsi="Times New Roman" w:cs="Times New Roman"/>
                <w:sz w:val="24"/>
                <w:szCs w:val="24"/>
              </w:rPr>
              <w:t>cleaner</w:t>
            </w:r>
            <w:proofErr w:type="spellEnd"/>
            <w:r w:rsidR="000F5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5452">
              <w:rPr>
                <w:rFonts w:ascii="Times New Roman" w:hAnsi="Times New Roman" w:cs="Times New Roman"/>
                <w:sz w:val="24"/>
                <w:szCs w:val="24"/>
              </w:rPr>
              <w:t>production</w:t>
            </w:r>
            <w:proofErr w:type="spellEnd"/>
          </w:p>
        </w:tc>
        <w:tc>
          <w:tcPr>
            <w:tcW w:w="4475" w:type="dxa"/>
            <w:noWrap/>
            <w:hideMark/>
          </w:tcPr>
          <w:p w14:paraId="37D73114" w14:textId="77777777" w:rsidR="000B42F3" w:rsidRPr="000B42F3" w:rsidRDefault="000F5452" w:rsidP="000F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Kolawole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Adedotun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Olumide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42F3" w:rsidRPr="00152D2A" w14:paraId="30F91B48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11B219E5" w14:textId="77777777" w:rsidR="000F5452" w:rsidRDefault="000F5452" w:rsidP="000B4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982833" w14:textId="77777777" w:rsidR="000B42F3" w:rsidRPr="009A1FAA" w:rsidRDefault="000B42F3" w:rsidP="000B4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FAA">
              <w:rPr>
                <w:rFonts w:ascii="Times New Roman" w:hAnsi="Times New Roman" w:cs="Times New Roman"/>
                <w:b/>
                <w:sz w:val="24"/>
                <w:szCs w:val="24"/>
              </w:rPr>
              <w:t>12:00 - 12:30</w:t>
            </w:r>
          </w:p>
        </w:tc>
        <w:tc>
          <w:tcPr>
            <w:tcW w:w="4475" w:type="dxa"/>
            <w:noWrap/>
            <w:hideMark/>
          </w:tcPr>
          <w:p w14:paraId="004B2DB5" w14:textId="77777777" w:rsidR="000F5452" w:rsidRDefault="000F5452" w:rsidP="000B4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2531EC" w14:textId="77777777" w:rsidR="000B42F3" w:rsidRPr="009A1FAA" w:rsidRDefault="000B42F3" w:rsidP="000B4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1FAA">
              <w:rPr>
                <w:rFonts w:ascii="Times New Roman" w:hAnsi="Times New Roman" w:cs="Times New Roman"/>
                <w:b/>
                <w:sz w:val="24"/>
                <w:szCs w:val="24"/>
              </w:rPr>
              <w:t>News</w:t>
            </w:r>
            <w:proofErr w:type="spellEnd"/>
            <w:r w:rsidRPr="009A1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  <w:b/>
                <w:sz w:val="24"/>
                <w:szCs w:val="24"/>
              </w:rPr>
              <w:t>from</w:t>
            </w:r>
            <w:proofErr w:type="spellEnd"/>
            <w:r w:rsidRPr="009A1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EMAN </w:t>
            </w:r>
            <w:proofErr w:type="spellStart"/>
            <w:r w:rsidRPr="009A1FAA">
              <w:rPr>
                <w:rFonts w:ascii="Times New Roman" w:hAnsi="Times New Roman" w:cs="Times New Roman"/>
                <w:b/>
                <w:sz w:val="24"/>
                <w:szCs w:val="24"/>
              </w:rPr>
              <w:t>Board</w:t>
            </w:r>
            <w:proofErr w:type="spellEnd"/>
            <w:r w:rsidRPr="009A1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9A1FAA">
              <w:rPr>
                <w:rFonts w:ascii="Times New Roman" w:hAnsi="Times New Roman" w:cs="Times New Roman"/>
                <w:b/>
                <w:sz w:val="24"/>
                <w:szCs w:val="24"/>
              </w:rPr>
              <w:t>Closing</w:t>
            </w:r>
            <w:proofErr w:type="spellEnd"/>
            <w:r w:rsidRPr="009A1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1FAA">
              <w:rPr>
                <w:rFonts w:ascii="Times New Roman" w:hAnsi="Times New Roman" w:cs="Times New Roman"/>
                <w:b/>
                <w:sz w:val="24"/>
                <w:szCs w:val="24"/>
              </w:rPr>
              <w:t>Ceremony</w:t>
            </w:r>
            <w:proofErr w:type="spellEnd"/>
          </w:p>
        </w:tc>
      </w:tr>
      <w:tr w:rsidR="000B42F3" w:rsidRPr="00152D2A" w14:paraId="34C2F154" w14:textId="77777777" w:rsidTr="00152D2A">
        <w:trPr>
          <w:trHeight w:val="315"/>
        </w:trPr>
        <w:tc>
          <w:tcPr>
            <w:tcW w:w="5267" w:type="dxa"/>
            <w:noWrap/>
            <w:hideMark/>
          </w:tcPr>
          <w:p w14:paraId="5F985446" w14:textId="77777777" w:rsidR="000F5452" w:rsidRDefault="000F5452" w:rsidP="000B4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E5E754" w14:textId="77777777" w:rsidR="000B42F3" w:rsidRDefault="000B42F3" w:rsidP="000B4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FAA">
              <w:rPr>
                <w:rFonts w:ascii="Times New Roman" w:hAnsi="Times New Roman" w:cs="Times New Roman"/>
                <w:b/>
                <w:sz w:val="24"/>
                <w:szCs w:val="24"/>
              </w:rPr>
              <w:t>12:30 - 13:30</w:t>
            </w:r>
          </w:p>
          <w:p w14:paraId="1BE882EB" w14:textId="77777777" w:rsidR="000F5452" w:rsidRPr="009A1FAA" w:rsidRDefault="000F5452" w:rsidP="000B4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5" w:type="dxa"/>
            <w:noWrap/>
            <w:hideMark/>
          </w:tcPr>
          <w:p w14:paraId="41F33F86" w14:textId="77777777" w:rsidR="000F5452" w:rsidRDefault="000F5452" w:rsidP="000B4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D8BC77" w14:textId="77777777" w:rsidR="000B42F3" w:rsidRPr="009A1FAA" w:rsidRDefault="000B42F3" w:rsidP="000B4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FAA">
              <w:rPr>
                <w:rFonts w:ascii="Times New Roman" w:hAnsi="Times New Roman" w:cs="Times New Roman"/>
                <w:b/>
                <w:sz w:val="24"/>
                <w:szCs w:val="24"/>
              </w:rPr>
              <w:t>Lunch </w:t>
            </w:r>
          </w:p>
        </w:tc>
      </w:tr>
    </w:tbl>
    <w:p w14:paraId="35B10406" w14:textId="77777777" w:rsidR="00152D2A" w:rsidRDefault="00152D2A" w:rsidP="007E6CD9"/>
    <w:sectPr w:rsidR="00152D2A" w:rsidSect="00152D2A">
      <w:pgSz w:w="11906" w:h="16838"/>
      <w:pgMar w:top="510" w:right="1077" w:bottom="51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D2A"/>
    <w:rsid w:val="000701E1"/>
    <w:rsid w:val="000B28EA"/>
    <w:rsid w:val="000B42F3"/>
    <w:rsid w:val="000F5452"/>
    <w:rsid w:val="00152D2A"/>
    <w:rsid w:val="00301ED5"/>
    <w:rsid w:val="003A25C6"/>
    <w:rsid w:val="005B6E42"/>
    <w:rsid w:val="0069271A"/>
    <w:rsid w:val="007767DE"/>
    <w:rsid w:val="007E6CD9"/>
    <w:rsid w:val="009A1FAA"/>
    <w:rsid w:val="00A50B05"/>
    <w:rsid w:val="00B24FE1"/>
    <w:rsid w:val="00E5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A286C"/>
  <w15:chartTrackingRefBased/>
  <w15:docId w15:val="{627509CF-5361-4FA4-B98E-9AAF7A0E7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42F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52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927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27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8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0AF5666F17E84D89A460A16D073D3E" ma:contentTypeVersion="11" ma:contentTypeDescription="Vytvoří nový dokument" ma:contentTypeScope="" ma:versionID="57c4545810849e8705b86836c16e063d">
  <xsd:schema xmlns:xsd="http://www.w3.org/2001/XMLSchema" xmlns:xs="http://www.w3.org/2001/XMLSchema" xmlns:p="http://schemas.microsoft.com/office/2006/metadata/properties" xmlns:ns3="f3f4b5e0-b7b5-4b05-9eac-eeccecc722c0" xmlns:ns4="b047d6bc-84a4-430d-92e0-1a56a8e6bc9f" targetNamespace="http://schemas.microsoft.com/office/2006/metadata/properties" ma:root="true" ma:fieldsID="3572adbb3a02e057d353892553da2f86" ns3:_="" ns4:_="">
    <xsd:import namespace="f3f4b5e0-b7b5-4b05-9eac-eeccecc722c0"/>
    <xsd:import namespace="b047d6bc-84a4-430d-92e0-1a56a8e6bc9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f4b5e0-b7b5-4b05-9eac-eeccecc722c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47d6bc-84a4-430d-92e0-1a56a8e6bc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D5DCE-69F5-4693-92F7-E8AB1B845F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f4b5e0-b7b5-4b05-9eac-eeccecc722c0"/>
    <ds:schemaRef ds:uri="b047d6bc-84a4-430d-92e0-1a56a8e6bc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E91974-3307-49FE-AFA1-57B62964A7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2185C6-1B61-4A42-878A-89CD6C4D3FDC}">
  <ds:schemaRefs>
    <ds:schemaRef ds:uri="http://schemas.microsoft.com/office/2006/documentManagement/types"/>
    <ds:schemaRef ds:uri="http://purl.org/dc/elements/1.1/"/>
    <ds:schemaRef ds:uri="b047d6bc-84a4-430d-92e0-1a56a8e6bc9f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dcmitype/"/>
    <ds:schemaRef ds:uri="f3f4b5e0-b7b5-4b05-9eac-eeccecc722c0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9086E57-F50F-49F0-9E2B-FC0F301E8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1048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Löwe Radim</cp:lastModifiedBy>
  <cp:revision>2</cp:revision>
  <cp:lastPrinted>2019-10-18T13:17:00Z</cp:lastPrinted>
  <dcterms:created xsi:type="dcterms:W3CDTF">2019-10-21T13:09:00Z</dcterms:created>
  <dcterms:modified xsi:type="dcterms:W3CDTF">2019-10-21T13:09:00Z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0x010100210AF5666F17E84D89A460A16D073D3E</vt:lpwstr>
  </property>
</Properties>
</file>